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e35b" w14:textId="a6be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Центральной избирательной комиссии Республики Казахстан и его описания</w:t>
      </w:r>
    </w:p>
    <w:p>
      <w:pPr>
        <w:spacing w:after="0"/>
        <w:ind w:left="0"/>
        <w:jc w:val="both"/>
      </w:pPr>
      <w:r>
        <w:rPr>
          <w:rFonts w:ascii="Times New Roman"/>
          <w:b w:val="false"/>
          <w:i w:val="false"/>
          <w:color w:val="000000"/>
          <w:sz w:val="28"/>
        </w:rPr>
        <w:t>Постановление Центральной избирательной комиссии Республики Казахстан от 8 июля 2016 года № 42/139. Зарегистрировано в Министерстве юстиции Республики Казахстан 5 августа 2016 года № 14073.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Центральная избирательная комиссия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1) Правила выдачи служебного удостоверения Центральной избирательной комиссии Республики Казахстан (</w:t>
      </w:r>
      <w:r>
        <w:rPr>
          <w:rFonts w:ascii="Times New Roman"/>
          <w:b w:val="false"/>
          <w:i w:val="false"/>
          <w:color w:val="000000"/>
          <w:sz w:val="28"/>
        </w:rPr>
        <w:t>приложение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описание служебного удостоверения Центральной избирательной комиссии Республики Казахстан (</w:t>
      </w:r>
      <w:r>
        <w:rPr>
          <w:rFonts w:ascii="Times New Roman"/>
          <w:b w:val="false"/>
          <w:i w:val="false"/>
          <w:color w:val="000000"/>
          <w:sz w:val="28"/>
        </w:rPr>
        <w:t>приложение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Юридическому отделу аппарата Центральной избирательной комиссии Республики Казахстан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постановления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в течение пяти рабочих дней со дня получения зарегистрированного постановления для включения в Эталонный контрольный банк нормативных правовых актов Республики Казахстан.</w:t>
      </w:r>
    </w:p>
    <w:bookmarkStart w:name="z6" w:id="5"/>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секретаря Центральной избирательной комиссии Республики Казахстан Мельдешова Б.С.</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Турганкулов</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Мельдешов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Центральной 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2016 года № 42/139</w:t>
            </w:r>
          </w:p>
        </w:tc>
      </w:tr>
    </w:tbl>
    <w:bookmarkStart w:name="z9" w:id="7"/>
    <w:p>
      <w:pPr>
        <w:spacing w:after="0"/>
        <w:ind w:left="0"/>
        <w:jc w:val="left"/>
      </w:pPr>
      <w:r>
        <w:rPr>
          <w:rFonts w:ascii="Times New Roman"/>
          <w:b/>
          <w:i w:val="false"/>
          <w:color w:val="000000"/>
        </w:rPr>
        <w:t xml:space="preserve"> Правила выдачи служебного удостоверения</w:t>
      </w:r>
      <w:r>
        <w:br/>
      </w:r>
      <w:r>
        <w:rPr>
          <w:rFonts w:ascii="Times New Roman"/>
          <w:b/>
          <w:i w:val="false"/>
          <w:color w:val="000000"/>
        </w:rPr>
        <w:t>Центральной избирательной комиссии Республики Казахстан</w:t>
      </w:r>
      <w:r>
        <w:br/>
      </w:r>
      <w:r>
        <w:rPr>
          <w:rFonts w:ascii="Times New Roman"/>
          <w:b/>
          <w:i w:val="false"/>
          <w:color w:val="000000"/>
        </w:rPr>
        <w:t>Глава 1. Общие положения</w:t>
      </w:r>
    </w:p>
    <w:bookmarkEnd w:id="7"/>
    <w:bookmarkStart w:name="z11" w:id="8"/>
    <w:p>
      <w:pPr>
        <w:spacing w:after="0"/>
        <w:ind w:left="0"/>
        <w:jc w:val="both"/>
      </w:pPr>
      <w:r>
        <w:rPr>
          <w:rFonts w:ascii="Times New Roman"/>
          <w:b w:val="false"/>
          <w:i w:val="false"/>
          <w:color w:val="000000"/>
          <w:sz w:val="28"/>
        </w:rPr>
        <w:t>
      1. Настоящие Правила выдачи служебного удостоверения Центральной избирательной комиссии Республики Казахстан (далее – Правила) определяют порядок выдачи служебного удостоверения работникам аппарата Центральной избирательной комиссии Республики Казахстан (далее – Центризбирком).</w:t>
      </w:r>
    </w:p>
    <w:bookmarkEnd w:id="8"/>
    <w:bookmarkStart w:name="z1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Служебное удостоверение</w:t>
      </w:r>
      <w:r>
        <w:rPr>
          <w:rFonts w:ascii="Times New Roman"/>
          <w:b w:val="false"/>
          <w:i w:val="false"/>
          <w:color w:val="000000"/>
          <w:sz w:val="28"/>
        </w:rPr>
        <w:t xml:space="preserve"> работника аппарата Центризбиркома (далее – служебное удостоверение) является документом, подтверждающим его государственную должность и должностные полномочия.</w:t>
      </w:r>
    </w:p>
    <w:bookmarkEnd w:id="9"/>
    <w:bookmarkStart w:name="z13" w:id="10"/>
    <w:p>
      <w:pPr>
        <w:spacing w:after="0"/>
        <w:ind w:left="0"/>
        <w:jc w:val="both"/>
      </w:pPr>
      <w:r>
        <w:rPr>
          <w:rFonts w:ascii="Times New Roman"/>
          <w:b w:val="false"/>
          <w:i w:val="false"/>
          <w:color w:val="000000"/>
          <w:sz w:val="28"/>
        </w:rPr>
        <w:t>
      3.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10"/>
    <w:bookmarkStart w:name="z14" w:id="11"/>
    <w:p>
      <w:pPr>
        <w:spacing w:after="0"/>
        <w:ind w:left="0"/>
        <w:jc w:val="left"/>
      </w:pPr>
      <w:r>
        <w:rPr>
          <w:rFonts w:ascii="Times New Roman"/>
          <w:b/>
          <w:i w:val="false"/>
          <w:color w:val="000000"/>
        </w:rPr>
        <w:t xml:space="preserve"> Глава 2. Порядок выдачи служебного удостоверения</w:t>
      </w:r>
    </w:p>
    <w:bookmarkEnd w:id="11"/>
    <w:bookmarkStart w:name="z15" w:id="12"/>
    <w:p>
      <w:pPr>
        <w:spacing w:after="0"/>
        <w:ind w:left="0"/>
        <w:jc w:val="both"/>
      </w:pPr>
      <w:r>
        <w:rPr>
          <w:rFonts w:ascii="Times New Roman"/>
          <w:b w:val="false"/>
          <w:i w:val="false"/>
          <w:color w:val="000000"/>
          <w:sz w:val="28"/>
        </w:rPr>
        <w:t xml:space="preserve">
      4. Служебное удостоверение выдается при назначении на должность, перемещении, порче, утере, по истечении срока действия ранее выданного удостоверения: </w:t>
      </w:r>
    </w:p>
    <w:bookmarkEnd w:id="12"/>
    <w:bookmarkStart w:name="z9" w:id="13"/>
    <w:p>
      <w:pPr>
        <w:spacing w:after="0"/>
        <w:ind w:left="0"/>
        <w:jc w:val="both"/>
      </w:pPr>
      <w:r>
        <w:rPr>
          <w:rFonts w:ascii="Times New Roman"/>
          <w:b w:val="false"/>
          <w:i w:val="false"/>
          <w:color w:val="000000"/>
          <w:sz w:val="28"/>
        </w:rPr>
        <w:t>
      1) за подписью Председателя Центризбиркома - руководителям структурных подразделений аппарата Центризбиркома;</w:t>
      </w:r>
    </w:p>
    <w:bookmarkEnd w:id="13"/>
    <w:p>
      <w:pPr>
        <w:spacing w:after="0"/>
        <w:ind w:left="0"/>
        <w:jc w:val="both"/>
      </w:pPr>
      <w:r>
        <w:rPr>
          <w:rFonts w:ascii="Times New Roman"/>
          <w:b w:val="false"/>
          <w:i w:val="false"/>
          <w:color w:val="000000"/>
          <w:sz w:val="28"/>
        </w:rPr>
        <w:t>
      2) за подписью руководителя аппарата – работникам аппарата Центризбиркома.</w:t>
      </w:r>
    </w:p>
    <w:p>
      <w:pPr>
        <w:spacing w:after="0"/>
        <w:ind w:left="0"/>
        <w:jc w:val="both"/>
      </w:pPr>
      <w:r>
        <w:rPr>
          <w:rFonts w:ascii="Times New Roman"/>
          <w:b w:val="false"/>
          <w:i w:val="false"/>
          <w:color w:val="000000"/>
          <w:sz w:val="28"/>
        </w:rPr>
        <w:t xml:space="preserve">
      За полученное служебное удостоверение работники расписываются в журнале учета выдачи служебного удостоверения Центризбиркома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Председателя Центральной избирательной комиссии РК от 18.03.2017 </w:t>
      </w:r>
      <w:r>
        <w:rPr>
          <w:rFonts w:ascii="Times New Roman"/>
          <w:b w:val="false"/>
          <w:i w:val="false"/>
          <w:color w:val="000000"/>
          <w:sz w:val="28"/>
        </w:rPr>
        <w:t>№ 7/155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Журнал учета хранится в сейфе у специалиста по кадровой работе.</w:t>
      </w:r>
    </w:p>
    <w:bookmarkEnd w:id="14"/>
    <w:bookmarkStart w:name="z17" w:id="15"/>
    <w:p>
      <w:pPr>
        <w:spacing w:after="0"/>
        <w:ind w:left="0"/>
        <w:jc w:val="both"/>
      </w:pPr>
      <w:r>
        <w:rPr>
          <w:rFonts w:ascii="Times New Roman"/>
          <w:b w:val="false"/>
          <w:i w:val="false"/>
          <w:color w:val="000000"/>
          <w:sz w:val="28"/>
        </w:rPr>
        <w:t>
      6. При вручении служебного удостоверения работнику аппарата Центризбиркома, впервые принятому на государственную службу, проводится разъяснение по его пользованию и порядке его хранения.</w:t>
      </w:r>
    </w:p>
    <w:bookmarkEnd w:id="15"/>
    <w:p>
      <w:pPr>
        <w:spacing w:after="0"/>
        <w:ind w:left="0"/>
        <w:jc w:val="both"/>
      </w:pPr>
      <w:r>
        <w:rPr>
          <w:rFonts w:ascii="Times New Roman"/>
          <w:b w:val="false"/>
          <w:i w:val="false"/>
          <w:color w:val="000000"/>
          <w:sz w:val="28"/>
        </w:rPr>
        <w:t>
      При замене служебного удостоверения, ранее выданное служебное удостоверение изымается специалистом по кадровой работе.</w:t>
      </w:r>
    </w:p>
    <w:bookmarkStart w:name="z18" w:id="16"/>
    <w:p>
      <w:pPr>
        <w:spacing w:after="0"/>
        <w:ind w:left="0"/>
        <w:jc w:val="both"/>
      </w:pPr>
      <w:r>
        <w:rPr>
          <w:rFonts w:ascii="Times New Roman"/>
          <w:b w:val="false"/>
          <w:i w:val="false"/>
          <w:color w:val="000000"/>
          <w:sz w:val="28"/>
        </w:rPr>
        <w:t>
      7. Ежегодно, по состоянию на 1 января, специалистом по кадровой работе проводится сверка соответствия служебных удостоверений их учетным данным.</w:t>
      </w:r>
    </w:p>
    <w:bookmarkEnd w:id="16"/>
    <w:bookmarkStart w:name="z19" w:id="17"/>
    <w:p>
      <w:pPr>
        <w:spacing w:after="0"/>
        <w:ind w:left="0"/>
        <w:jc w:val="both"/>
      </w:pPr>
      <w:r>
        <w:rPr>
          <w:rFonts w:ascii="Times New Roman"/>
          <w:b w:val="false"/>
          <w:i w:val="false"/>
          <w:color w:val="000000"/>
          <w:sz w:val="28"/>
        </w:rPr>
        <w:t>
      8. Общий контроль за порядком заполнения, оформления, учета, выдачи, хранения и уничтожения служебных удостоверений осуществляет кадровая служба аппарата Центризбиркома.</w:t>
      </w:r>
    </w:p>
    <w:bookmarkEnd w:id="17"/>
    <w:bookmarkStart w:name="z20" w:id="18"/>
    <w:p>
      <w:pPr>
        <w:spacing w:after="0"/>
        <w:ind w:left="0"/>
        <w:jc w:val="both"/>
      </w:pPr>
      <w:r>
        <w:rPr>
          <w:rFonts w:ascii="Times New Roman"/>
          <w:b w:val="false"/>
          <w:i w:val="false"/>
          <w:color w:val="000000"/>
          <w:sz w:val="28"/>
        </w:rPr>
        <w:t>
      9.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p>
    <w:bookmarkEnd w:id="18"/>
    <w:bookmarkStart w:name="z21" w:id="19"/>
    <w:p>
      <w:pPr>
        <w:spacing w:after="0"/>
        <w:ind w:left="0"/>
        <w:jc w:val="both"/>
      </w:pPr>
      <w:r>
        <w:rPr>
          <w:rFonts w:ascii="Times New Roman"/>
          <w:b w:val="false"/>
          <w:i w:val="false"/>
          <w:color w:val="000000"/>
          <w:sz w:val="28"/>
        </w:rPr>
        <w:t>
      10. По каждому факту утери, порчи служебного удостоверения, произошедшего в результате недобросовестного его хранения, а также передачи служебного удостоверения другим лицам, использования служебного удостоверения в личных внеслужебных целях, кадровой службой в установленном порядке рассматривается необходимость проведения служебного расследования.</w:t>
      </w:r>
    </w:p>
    <w:bookmarkEnd w:id="19"/>
    <w:bookmarkStart w:name="z22" w:id="20"/>
    <w:p>
      <w:pPr>
        <w:spacing w:after="0"/>
        <w:ind w:left="0"/>
        <w:jc w:val="both"/>
      </w:pPr>
      <w:r>
        <w:rPr>
          <w:rFonts w:ascii="Times New Roman"/>
          <w:b w:val="false"/>
          <w:i w:val="false"/>
          <w:color w:val="000000"/>
          <w:sz w:val="28"/>
        </w:rPr>
        <w:t>
      11. Утерянные служебные удостоверения через средства массовой информации объявляются недействительными. Новое служебное удостоверение взамен утерянного выдается кадровой службой, при необходимости - после проведения служебного расследования.</w:t>
      </w:r>
    </w:p>
    <w:bookmarkEnd w:id="20"/>
    <w:bookmarkStart w:name="z23" w:id="21"/>
    <w:p>
      <w:pPr>
        <w:spacing w:after="0"/>
        <w:ind w:left="0"/>
        <w:jc w:val="both"/>
      </w:pPr>
      <w:r>
        <w:rPr>
          <w:rFonts w:ascii="Times New Roman"/>
          <w:b w:val="false"/>
          <w:i w:val="false"/>
          <w:color w:val="000000"/>
          <w:sz w:val="28"/>
        </w:rPr>
        <w:t>
      12. Утраченное или испорченное служебное удостоверение по вине работника, работник восстанавливает за счет собственных средств.</w:t>
      </w:r>
    </w:p>
    <w:bookmarkEnd w:id="21"/>
    <w:bookmarkStart w:name="z24" w:id="22"/>
    <w:p>
      <w:pPr>
        <w:spacing w:after="0"/>
        <w:ind w:left="0"/>
        <w:jc w:val="both"/>
      </w:pPr>
      <w:r>
        <w:rPr>
          <w:rFonts w:ascii="Times New Roman"/>
          <w:b w:val="false"/>
          <w:i w:val="false"/>
          <w:color w:val="000000"/>
          <w:sz w:val="28"/>
        </w:rPr>
        <w:t>
      13. При увольнении работник сдает служебное удостоверение в кадровую службу.</w:t>
      </w:r>
    </w:p>
    <w:bookmarkEnd w:id="22"/>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Start w:name="z25" w:id="23"/>
    <w:p>
      <w:pPr>
        <w:spacing w:after="0"/>
        <w:ind w:left="0"/>
        <w:jc w:val="both"/>
      </w:pPr>
      <w:r>
        <w:rPr>
          <w:rFonts w:ascii="Times New Roman"/>
          <w:b w:val="false"/>
          <w:i w:val="false"/>
          <w:color w:val="000000"/>
          <w:sz w:val="28"/>
        </w:rPr>
        <w:t>
      14. Служебные удостоверения, сданные работниками при истечении срока действия, увольнении, перемещении либо порче, один раз в год подлежат уничтожению с составлением соответствующего акта об уничтожении в произвольной форме.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Центральной избирательной комиссии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27" w:id="24"/>
    <w:p>
      <w:pPr>
        <w:spacing w:after="0"/>
        <w:ind w:left="0"/>
        <w:jc w:val="left"/>
      </w:pPr>
      <w:r>
        <w:rPr>
          <w:rFonts w:ascii="Times New Roman"/>
          <w:b/>
          <w:i w:val="false"/>
          <w:color w:val="000000"/>
        </w:rPr>
        <w:t xml:space="preserve"> Журнал учета выдачи</w:t>
      </w:r>
      <w:r>
        <w:br/>
      </w:r>
      <w:r>
        <w:rPr>
          <w:rFonts w:ascii="Times New Roman"/>
          <w:b/>
          <w:i w:val="false"/>
          <w:color w:val="000000"/>
        </w:rPr>
        <w:t>служебного удостоверения</w:t>
      </w:r>
      <w:r>
        <w:br/>
      </w:r>
      <w:r>
        <w:rPr>
          <w:rFonts w:ascii="Times New Roman"/>
          <w:b/>
          <w:i w:val="false"/>
          <w:color w:val="000000"/>
        </w:rPr>
        <w:t>Центральной избирательной комиссии</w:t>
      </w:r>
      <w:r>
        <w:br/>
      </w:r>
      <w:r>
        <w:rPr>
          <w:rFonts w:ascii="Times New Roman"/>
          <w:b/>
          <w:i w:val="false"/>
          <w:color w:val="000000"/>
        </w:rPr>
        <w:t>Республики Казахстан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56"/>
        <w:gridCol w:w="2157"/>
        <w:gridCol w:w="546"/>
        <w:gridCol w:w="546"/>
        <w:gridCol w:w="967"/>
        <w:gridCol w:w="4052"/>
        <w:gridCol w:w="2158"/>
        <w:gridCol w:w="337"/>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(перемещение, истечение срока действия, увольнение, утеря)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Журнал учета выдачи служебного удостоверения</w:t>
      </w:r>
    </w:p>
    <w:p>
      <w:pPr>
        <w:spacing w:after="0"/>
        <w:ind w:left="0"/>
        <w:jc w:val="both"/>
      </w:pPr>
      <w:r>
        <w:rPr>
          <w:rFonts w:ascii="Times New Roman"/>
          <w:b w:val="false"/>
          <w:i w:val="false"/>
          <w:color w:val="000000"/>
          <w:sz w:val="28"/>
        </w:rPr>
        <w:t>
      Центральной избирательной комиссии Республики Казахстан,</w:t>
      </w:r>
    </w:p>
    <w:p>
      <w:pPr>
        <w:spacing w:after="0"/>
        <w:ind w:left="0"/>
        <w:jc w:val="both"/>
      </w:pPr>
      <w:r>
        <w:rPr>
          <w:rFonts w:ascii="Times New Roman"/>
          <w:b w:val="false"/>
          <w:i w:val="false"/>
          <w:color w:val="000000"/>
          <w:sz w:val="28"/>
        </w:rPr>
        <w:t>
      пронумеровывается и заверяется подписью и печатью кадровой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Центральной 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2016 года № 42/139</w:t>
            </w:r>
          </w:p>
        </w:tc>
      </w:tr>
    </w:tbl>
    <w:bookmarkStart w:name="z29" w:id="25"/>
    <w:p>
      <w:pPr>
        <w:spacing w:after="0"/>
        <w:ind w:left="0"/>
        <w:jc w:val="left"/>
      </w:pPr>
      <w:r>
        <w:rPr>
          <w:rFonts w:ascii="Times New Roman"/>
          <w:b/>
          <w:i w:val="false"/>
          <w:color w:val="000000"/>
        </w:rPr>
        <w:t xml:space="preserve"> Описание служебного удостоверения</w:t>
      </w:r>
      <w:r>
        <w:br/>
      </w:r>
      <w:r>
        <w:rPr>
          <w:rFonts w:ascii="Times New Roman"/>
          <w:b/>
          <w:i w:val="false"/>
          <w:color w:val="000000"/>
        </w:rPr>
        <w:t>Центральной избирательной комиссии Республики Казахстан</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работника аппарата Центральной избирательной комиссии Республики Казахстан (далее – служебное удостоверение) состоит из экокожи или кожзаменителя высокого качества синего цвета, размером 190 мм х 65 мм (в развернутом виде).</w:t>
      </w:r>
    </w:p>
    <w:bookmarkEnd w:id="26"/>
    <w:bookmarkStart w:name="z31" w:id="27"/>
    <w:p>
      <w:pPr>
        <w:spacing w:after="0"/>
        <w:ind w:left="0"/>
        <w:jc w:val="both"/>
      </w:pPr>
      <w:r>
        <w:rPr>
          <w:rFonts w:ascii="Times New Roman"/>
          <w:b w:val="false"/>
          <w:i w:val="false"/>
          <w:color w:val="000000"/>
          <w:sz w:val="28"/>
        </w:rPr>
        <w:t>
      2. На лицевой стороне служебного удостоверения по центру расположено изображение Государственного Герба Республики Казахстан золотистого цвета, ниже в две строки типографским шрифтом печатается надпись "КУӘЛІК", "УДОСТОВЕРЕНИЕ".</w:t>
      </w:r>
    </w:p>
    <w:bookmarkEnd w:id="27"/>
    <w:bookmarkStart w:name="z32" w:id="28"/>
    <w:p>
      <w:pPr>
        <w:spacing w:after="0"/>
        <w:ind w:left="0"/>
        <w:jc w:val="both"/>
      </w:pPr>
      <w:r>
        <w:rPr>
          <w:rFonts w:ascii="Times New Roman"/>
          <w:b w:val="false"/>
          <w:i w:val="false"/>
          <w:color w:val="000000"/>
          <w:sz w:val="28"/>
        </w:rPr>
        <w:t>
      3. Левая и правая внутренняя часть выполнена в голубом цвете с изображением парящего орла под солнцем на фоне тангирной сетки. В верхней части двух сторон печатается надпись "ЦЕНТРАЛЬНАЯ ИЗБИРАТЕЛЬНАЯ КОМИССИЯ РЕСПУБЛИКИ КАЗАХСТАН" на государственном и русском языках.</w:t>
      </w:r>
    </w:p>
    <w:bookmarkEnd w:id="28"/>
    <w:bookmarkStart w:name="z33" w:id="29"/>
    <w:p>
      <w:pPr>
        <w:spacing w:after="0"/>
        <w:ind w:left="0"/>
        <w:jc w:val="both"/>
      </w:pPr>
      <w:r>
        <w:rPr>
          <w:rFonts w:ascii="Times New Roman"/>
          <w:b w:val="false"/>
          <w:i w:val="false"/>
          <w:color w:val="000000"/>
          <w:sz w:val="28"/>
        </w:rPr>
        <w:t>
      4. На левой стороне: фотография (анфас, цветная) размером 3х4 см, по ниспадающей указывается номер служебного удостоверения, имя, отчество (при наличии), фамилия, занимаемая должность, наименование структурного подразделения. Текст печатается на государственном языке, заверяется соответственно подписью Председателя или руководителя аппарата Центральной избирательной комиссии Республики Казахстан и гербовой печатью.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Председателя Центральной избирательной комиссии РК от 18.03.2017 </w:t>
      </w:r>
      <w:r>
        <w:rPr>
          <w:rFonts w:ascii="Times New Roman"/>
          <w:b w:val="false"/>
          <w:i w:val="false"/>
          <w:color w:val="000000"/>
          <w:sz w:val="28"/>
        </w:rPr>
        <w:t>№ 7/155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рядом по ниспадающей указывается номер служебного удостоверения, фамилия, имя, отчество (при наличии), занимаемая должность, наименование структурного подразделения. Текст печатается на русском языке. Ниже указывается срок действия удостоверения (выдается сроком на два года).</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