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a53c5" w14:textId="85a53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размещении государственного образовательного заказа на подготовку кадров по медицинским и фармацевтическим специальностям с послевузовским образованием на 2016-2017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и социального развития Республики Казахстан от 28 июля 2016 года № 656. Зарегистрирован в Министерстве юстиции Республики Казахстан 26 августа 2016 года № 14165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 Кодекса Республики Казахстан от 18 сентября 2009 года «О здоровье народа и системе здравоохранения»,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июня 2016 года № 354 «Об утверждении государственного образовательного заказа на подготовку специалистов с высшим и послевузовским образованием, а также с техническим и профессиональным, послесредним образованием в организациях образования, финансируемых из республиканского бюджета (за исключением организаций образования, осуществляющих подготовку специалистов для Вооруженных сил, других войск и воинских формирований, а также специальных государственных органов), на 2016-2017 учебный год»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Разместить государственный образовательный </w:t>
      </w:r>
      <w:r>
        <w:rPr>
          <w:rFonts w:ascii="Times New Roman"/>
          <w:b w:val="false"/>
          <w:i w:val="false"/>
          <w:color w:val="000000"/>
          <w:sz w:val="28"/>
        </w:rPr>
        <w:t>заказ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подготовку кадров по медицинским и фармацевтическим специальностям с послевузовским образованием на 2016-2017 учебный год согласно приложению к настоящему приказу.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науки и человеческих ресурсов Министерства здравоохранения и социального развития Республики Казахстан в установленном законодательном порядке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пяти рабочих дней со дня получения зарегистрированного настоящего приказа направление в одном экземпляре его копии в печатном и электронном виде на государственном и русском языках в Республиканское государственное предприятие на праве хозяйственного ведения «Республиканский центр правовой информации» для включения в Эталонный контрольный банк нормативных правовых актов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периодических печатных изданиях и в информационно-правовой системе «Әділет»;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размещение настоящего приказа на интернет–ресурсе Министерства здравоохранения и социального развития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доведение настоящего приказа до сведения организаций образования и науки в области здравоохранения, предусмотренных в приложении к настоящему приказу, и обеспечить заключение с ними договоров государственных закупок по программе 006 «Подготовка специалистов с высшим, послевузовским образованием и оказание социальной поддержки обучающимся»;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здравоохранения и социального развития Республики Казахстан сведения об исполнения мероприятий, предусмотренных подпунктами 1), 2), 3) и 4) настоящего пункта.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здравоохранения и социального развития Республики Казахстан Биртанова Е.А.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после дня его первого официального опубликования.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 xml:space="preserve">Министр здравоохранения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социального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         Т. Дуйсенова</w:t>
      </w:r>
      <w:r>
        <w:rPr>
          <w:rFonts w:ascii="Times New Roman"/>
          <w:b w:val="false"/>
          <w:i w:val="false"/>
          <w:color w:val="000000"/>
          <w:sz w:val="28"/>
        </w:rPr>
        <w:t xml:space="preserve">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социального развития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июля 2016 года № 656     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Государственный образовательный заказ на подготовку кадров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медицинским и фармацевтическим специальностям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послевузовским образованием на 2016-2017 учебный год       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0"/>
        <w:gridCol w:w="4217"/>
        <w:gridCol w:w="2036"/>
        <w:gridCol w:w="4173"/>
        <w:gridCol w:w="2674"/>
      </w:tblGrid>
      <w:tr>
        <w:trPr>
          <w:trHeight w:val="16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Научные организации и организации образования в области здравоохранения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выделенных мест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специальности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выделенных мест по специальности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Резидентура </w:t>
            </w:r>
          </w:p>
        </w:tc>
      </w:tr>
      <w:tr>
        <w:trPr>
          <w:trHeight w:val="30" w:hRule="atLeast"/>
        </w:trPr>
        <w:tc>
          <w:tcPr>
            <w:tcW w:w="9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МУА</w:t>
            </w:r>
          </w:p>
        </w:tc>
        <w:tc>
          <w:tcPr>
            <w:tcW w:w="20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6R110300 – Кардиология, в том числе детская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6R110400 – Ревматология, в том числе детская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6R110500 – Аллергология и иммунология, в том числе и детская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6R110600 – Гастроэнтерология, в том числе детская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6R111000 – Нефрология, в том числе детская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6R111300 – Инфекционные болезни, в том числе детские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6R111500 – Невропатология, в том числе детская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6R111900 – Лучевая диагностика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6R112000 – Лучевая терапия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6R112500 – Клиническая фармакология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6R112600 – Анестезиология и реаниматология, в том числе детская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6R113300 – Детская хирургия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6R113400 – Онкология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6R113500 – Травматология и ортопедия, в том числе детская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6R113600 – Урология и андрология, в том числе детская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6R113700 – Офтальмология, в том числе детская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6R113800 – Оториноларингология, в том числе детская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6R114200 – Педиатрия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6R114400 – Акушерство и гинекология, в том числе детская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6R114700 – Судебно-медицинская экспертиза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85" w:hRule="atLeast"/>
        </w:trPr>
        <w:tc>
          <w:tcPr>
            <w:tcW w:w="9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КазНМУ</w:t>
            </w:r>
          </w:p>
        </w:tc>
        <w:tc>
          <w:tcPr>
            <w:tcW w:w="20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6R110300 – Кардиология, в том числе детская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6R110400 – Ревматология, в том числе детская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6R110500 – Аллергология и иммунология, в том числе и детская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6R110900 – Эндокринология, в том числе детская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6R111000 – Нефрология, в том числе детская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6R111300 – Инфекционные болезни, в том числе детские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6R111500 – Невропатология, в том числе детская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6R111600 – Психиатрия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6R111900 – Лучевая диагностика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6R112200 – Клиническая лабораторная диагностика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6R112300 – Спортивная медицина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6R112800 – Кардиохирургия, в том числе детская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6R113400 – Онкология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6R113500 – Травматология и ортопедия, в том числе детская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6R113700 – Офтальмология, в том числе детская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6R113800 – Оториноларингология, в том числе детская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6R114200 – Педиатрия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6R114300 – Неонатология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6R114400 – Акушерство и гинекология, в том числе детская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0" w:hRule="atLeast"/>
        </w:trPr>
        <w:tc>
          <w:tcPr>
            <w:tcW w:w="9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ЗКГМУ </w:t>
            </w:r>
          </w:p>
        </w:tc>
        <w:tc>
          <w:tcPr>
            <w:tcW w:w="20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6R110300 – Кардиология, в том числе детская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6R110600 – Гастроэнтерология, в том числе детская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6R110900 – Эндокринология, в том числе детская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6R111500 – Невропатология, в том числе детская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6R112600 – Анестезиология и реаниматология, в том числе детская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6R113400 – Онкология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6R113800 – Оториноларингология, в том числе детская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6R114200 – Педиатрия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6R114300 – Неонатология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6R114400 – Акушерство и гинекология, в том числе детская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</w:tr>
      <w:tr>
        <w:trPr>
          <w:trHeight w:val="30" w:hRule="atLeast"/>
        </w:trPr>
        <w:tc>
          <w:tcPr>
            <w:tcW w:w="9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КГМУ</w:t>
            </w:r>
          </w:p>
        </w:tc>
        <w:tc>
          <w:tcPr>
            <w:tcW w:w="20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6R111300 – Инфекционные болезни, в том числе детские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6R111500 – Невропатология, в том числе детская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6R111800 – Медицинская реабилитология, в том числе детская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6R111900 – Лучевая диагностика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6R112500 – Клиническая фармакология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6R113400 – Онкология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6R113500 – Травматология и ортопедия, в том числе детская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6R113700 – Офтальмология, в том числе детская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6R113800 – Оториноларингология, в том числе детская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6R114200 – Педиатрия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6R114300 – Неонатология 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6R114400 – Акушерство и гинекология, в том числе детская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270" w:hRule="atLeast"/>
        </w:trPr>
        <w:tc>
          <w:tcPr>
            <w:tcW w:w="9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СГМУ</w:t>
            </w:r>
          </w:p>
        </w:tc>
        <w:tc>
          <w:tcPr>
            <w:tcW w:w="20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6R110300 – Кардиология, в том числе детская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6R110400 – Ревматология, в том числе детская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6R110900 – Эндокринология, в том числе детская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6R111300 – Инфекционные болезни, в том числе детские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6R111500 – Невропатология, в том числе детская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6R111600 – Психиатрия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6R111900 – Лучевая диагностика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6R112600 – Анестезиология и реаниматология, в том числе детская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6R113400 – Онкология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6R113500 – Травматология и ортопедия, в том числе детская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6R114200 – Педиатрия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6R114400 – Акушерство и гинекология, в том числе детская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6R114700 – Судебно-медицинская экспертиза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КазМУНО</w:t>
            </w:r>
          </w:p>
        </w:tc>
        <w:tc>
          <w:tcPr>
            <w:tcW w:w="20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6R110300 – Кардиология, в том числе детская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6R110500 – Аллергология и иммунология, в том числе и детская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6R110600 – Гастроэнтерология, в том числе детская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6R110900 – Эндокринология, в том числе детская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6R111300 – Инфекционные болезни, в том числе детские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6R111500 – Невропатология, в том числе детская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6R111600 – Психиатрия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6R111800 – Медицинская реабилитология, в том числе детская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6R111900 – Лучевая диагностика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6R112100 – Функциональная диагностика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6R112300 – Спортивная медицина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6R112600 – Анестезиология и реаниматология, в том числе детская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6R112800 – Кардиохирургия, в том числе детская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6R111000 – Нефрология, в том числе детская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6R113000 – Нейрохирургия, в том числе детская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6R113300 – Детская хирургия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6R113400 – Онкология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6R113500 – Травматология и ортопедия, в том числе детская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6R113600 – Урология и андрология, в том числе детская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6R113700 – Офтальмология, в том числе детская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6R113800 – Оториноларингология, в том числе детская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6R114200 – Педиатрия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6R114300 – Неонатология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6R114400 – Акушерство и гинекология, в том числе детская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30" w:hRule="atLeast"/>
        </w:trPr>
        <w:tc>
          <w:tcPr>
            <w:tcW w:w="9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ЮКГФА </w:t>
            </w:r>
          </w:p>
        </w:tc>
        <w:tc>
          <w:tcPr>
            <w:tcW w:w="20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6R111500 – Невропатология, в том числе детская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6R114200 – Педиатрия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9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Негосударственное учреждение образования «Казахстанско-Российский медицинский университет»</w:t>
            </w:r>
          </w:p>
        </w:tc>
        <w:tc>
          <w:tcPr>
            <w:tcW w:w="20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6R110300 – Кардиология, в том числе детская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6R110800 – Пульмонология, в том числе детская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6R111600 – Психиатрия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6R111900 – Лучевая диагностика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6R112100 – Функциональная диагностика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6R112500 – Клиническая фармакология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6R112600 – Анестезиология и реаниматология, в том числе детская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6R113400 – Онкология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6R113600 – Урология и андрология, в том числе детская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6R113700 – Офтальмология, в том числе детская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6R113800 – Оториноларингология, в том числе детская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6R114200 – Педиатрия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6R114400 – Акушерство и гинекология, в том числе детская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6R114900 – Медицина чрезвычайных ситуаций и катастроф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МКТУ</w:t>
            </w:r>
          </w:p>
        </w:tc>
        <w:tc>
          <w:tcPr>
            <w:tcW w:w="20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6R111500 – Невропатология, в том числе детская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6R114200 – Педиатрия 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55" w:hRule="atLeast"/>
        </w:trPr>
        <w:tc>
          <w:tcPr>
            <w:tcW w:w="9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Корпоративный фонд «University Medical Center»</w:t>
            </w:r>
          </w:p>
        </w:tc>
        <w:tc>
          <w:tcPr>
            <w:tcW w:w="20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6R115000 – Онкология и гематология детская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6R111500 – Невропатология, в том числе детская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6R111900 – Лучевая диагностика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6R112600 – Анестезиология и реаниматология, в том числе детская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6R113300 – Детская хирургия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6R113500 – Травматология и ортопедия, в том числе детская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6R114300 – Неонатология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6R114400 – Акушерство и гинекология, в том числе детская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9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«Республиканский научный центр онкологии и трансплантологии»</w:t>
            </w:r>
          </w:p>
        </w:tc>
        <w:tc>
          <w:tcPr>
            <w:tcW w:w="20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6R110300 – Кардиология, в том числе детская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6R110700 – Гематология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6R111000 – Нефрология, в том числе детская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6R112100 – Функциональная диагностика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6R112600 – Анестезиология и реаниматология, в том числе детская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6R113600 – Урология и андрология, в том числе детская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«Национальный центр нейрохирургии»</w:t>
            </w:r>
          </w:p>
        </w:tc>
        <w:tc>
          <w:tcPr>
            <w:tcW w:w="20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6R111500 – Невропатология, в том числе детская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6R113000 – Нейрохирургия, в том числе детская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9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«Национальный научный кардиохирургический центр»</w:t>
            </w:r>
          </w:p>
        </w:tc>
        <w:tc>
          <w:tcPr>
            <w:tcW w:w="20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6R110300 – Кардиология, в том числе детская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6R111900 – Лучевая диагностика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9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«Научно-исследовательский институт кардиологии и внутренних болезней» Министерства здравоохранения и социального развития Республики Казахстан</w:t>
            </w:r>
          </w:p>
        </w:tc>
        <w:tc>
          <w:tcPr>
            <w:tcW w:w="20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6R110300 – Кардиология, в том числе детская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6R110500 – Аллергология и иммунология, в том числе и детская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6R110600 – Гастроэнтерология, в том числе детская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6R110900 – Эндокринология, в том числе детская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6R111000 – Нефрология, в том числе детская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9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4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«Научный центр акушерства, гинекологии и перинатологии» Министерства здравоохранения и социального развития Республики Казахстан</w:t>
            </w:r>
          </w:p>
        </w:tc>
        <w:tc>
          <w:tcPr>
            <w:tcW w:w="20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6R114400 – Акушерство и гинекология, в том числе детская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6R114500 – Медицинская генетика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«Научно-исследовательский институт травматологии и ортопедии»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6R113500 – Травматология и ортопедия, в том числе детская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9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4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«Национальный научный медицинский центр»</w:t>
            </w:r>
          </w:p>
        </w:tc>
        <w:tc>
          <w:tcPr>
            <w:tcW w:w="20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6R110300 – Кардиология, в том числе детская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6R112600 – Анестезиология и реаниматология, в том числе детская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6R112800 – Кардиохирургия, в том числе детская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4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«Национальный научный центр хирургии имени А.Н. Сызганова»</w:t>
            </w:r>
          </w:p>
        </w:tc>
        <w:tc>
          <w:tcPr>
            <w:tcW w:w="20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6R111900 – Лучевая диагностика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6R112600 – Анестезиология и реаниматология, в том числе детская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6R112800 – Кардиохирургия, в том числе детская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«Казахский ордена «Знак Почета» научно-исследовательский институт глазных болезней»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6R113700 – Офтальмология, в том числе детская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9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4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«Казахский научно-исследовательский институт онкологии и радиологии» Министерства здравоохранения и социального развития Республики Казахстан</w:t>
            </w:r>
          </w:p>
        </w:tc>
        <w:tc>
          <w:tcPr>
            <w:tcW w:w="20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6R111900 – Лучевая диагностика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6R112000 – Лучевая терапия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6R113400 – Онкология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Магистратура </w:t>
            </w:r>
          </w:p>
        </w:tc>
      </w:tr>
      <w:tr>
        <w:trPr>
          <w:trHeight w:val="30" w:hRule="atLeast"/>
        </w:trPr>
        <w:tc>
          <w:tcPr>
            <w:tcW w:w="9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4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МУА</w:t>
            </w:r>
          </w:p>
        </w:tc>
        <w:tc>
          <w:tcPr>
            <w:tcW w:w="20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6М110100 – Медицина (научно-педагогическая)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6М110200 – Общественное здравоохранение (научно-педагогическая)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6М110500 – Медико-профилактическое дело (научно- педагогическая)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6М110300 – Сестринское дело (научно- педагогическая)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4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КазМУНО</w:t>
            </w:r>
          </w:p>
        </w:tc>
        <w:tc>
          <w:tcPr>
            <w:tcW w:w="20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6М110100 – Медицина (научно-педагогическая)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6М110100 – Медицина (профильная)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6М110200 – Общественное здравоохранение (научно-педагогическая)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6М110200 – Общественное здравоохранение (профильная)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6М110500 – Медико-профилактическое дело (научно-   педагогическая)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9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4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КазНМУ</w:t>
            </w:r>
          </w:p>
        </w:tc>
        <w:tc>
          <w:tcPr>
            <w:tcW w:w="20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6М110100 – Медицина (научно-педагогическая)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6М110100 – Медицина (профильная)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6М110200 – Общественное здравоохранение (научно-педагогическая)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6М110500 – Медико-профилактическое дело (научно-педагогическая)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6М110500 – Медико-профилактическое дело (профильная)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6М110400 – Фармация (научно-педагогическая)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6М110400 – Фармация (профильная)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6М110300 – Сестринское дело (научно-педагогическая)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9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4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ЗКГМУ</w:t>
            </w:r>
          </w:p>
        </w:tc>
        <w:tc>
          <w:tcPr>
            <w:tcW w:w="20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6М110100 – Медицина (научно-педагогическая)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6М110200 – Общественное здравоохранение (научно-педагогическая)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6М110500 – Медико-профилактическое дело (научно-педагогическая)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9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25. </w:t>
            </w:r>
          </w:p>
        </w:tc>
        <w:tc>
          <w:tcPr>
            <w:tcW w:w="4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КГМУ</w:t>
            </w:r>
          </w:p>
        </w:tc>
        <w:tc>
          <w:tcPr>
            <w:tcW w:w="20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6М110100 – Медицина (научно-педагогическая)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6М110100 – Медицина (профильная)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6М110200 – Общественное здравоохранение (научно-педагогическая)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6М110200 – Общественное здравоохранение (профильная)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6М110500 – Медико-профилактическое дело (научно- педагогическая)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4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СГМУ</w:t>
            </w:r>
          </w:p>
        </w:tc>
        <w:tc>
          <w:tcPr>
            <w:tcW w:w="20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6М110100 – Медицина (научно-педагогическая)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6М110200 – Общественное здравоохранение (научно-педагогическая)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6М110500 – Медико-профилактическое дело (научно-педагогическая)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6М110300 – Сестринское дело (научно-педагогическая)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9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4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ЮКГФА</w:t>
            </w:r>
          </w:p>
        </w:tc>
        <w:tc>
          <w:tcPr>
            <w:tcW w:w="20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6М110100 – Медицина (научно-педагогическая)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6М110100 – Медицина (профильная)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6М110200 – Общественное здравоохранение (научно-педагогическая)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6М110200 – Общественное здравоохранение (профильная)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6М110400 – Фармация (научно-педагогическая)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6М110400 – Фармация (профильная)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6М110300 – Сестринское дело (научно- педагогическая)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4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ВШОЗ</w:t>
            </w:r>
          </w:p>
        </w:tc>
        <w:tc>
          <w:tcPr>
            <w:tcW w:w="20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6М110100 – Медицина (научно-педагогическая)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6М110100 – Медицина (профильная)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6М110200 – Общественное здравоохранение (научно-педагогическая)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6М110200 – Общественное здравоохранение (профильная)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МКТУ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6М110100 – Медицина (научно-педагогическая)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3. Докторантура </w:t>
            </w:r>
          </w:p>
        </w:tc>
      </w:tr>
      <w:tr>
        <w:trPr>
          <w:trHeight w:val="30" w:hRule="atLeast"/>
        </w:trPr>
        <w:tc>
          <w:tcPr>
            <w:tcW w:w="9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4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МУА</w:t>
            </w:r>
          </w:p>
        </w:tc>
        <w:tc>
          <w:tcPr>
            <w:tcW w:w="20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6D110100 – Медицина (научно-педагогическая)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6D110200 – Общественное здравоохранение (научно-педагогическая)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9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4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КазНМУ</w:t>
            </w:r>
          </w:p>
        </w:tc>
        <w:tc>
          <w:tcPr>
            <w:tcW w:w="20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6D110100 – Медицина (научно-педагогическая)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6D110200 – Общественное здравоохранение (научно-педагогическая)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6D110400 – Фармация (научно-педагогическая)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4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КГМУ</w:t>
            </w:r>
          </w:p>
        </w:tc>
        <w:tc>
          <w:tcPr>
            <w:tcW w:w="20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6D110100 – Медицина (научно-педагогическая)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6D110200 – Общественное здравоохранение (научно-педагогическая)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4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ЗКГМУ</w:t>
            </w:r>
          </w:p>
        </w:tc>
        <w:tc>
          <w:tcPr>
            <w:tcW w:w="20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6D110100 – Медицина (научно-педагогическая)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6D110200 – Общественное здравоохранение (научно-педагогическая)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4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СГМУ</w:t>
            </w:r>
          </w:p>
        </w:tc>
        <w:tc>
          <w:tcPr>
            <w:tcW w:w="20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6D110100 – Медицина (научно-педагогическая)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6D110200 – Общественное здравоохранение (научно-педагогическая)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ВШОЗ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6D110200 – Общественное здравоохранение (научно-педагогическая)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МКТУ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6D110100 – Медицина (научно-педагогическая)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Аббревиатуры: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МУА - Акционерное общество «Медицинский университет Астана»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КазНМУ - Республиканское государственное предприятие на праве хозяйственного ведения «Казахский национальный медицинский университет им. С.Д. Асфендиярова» Министерства здравоохранения и социального развития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ЗКГМУ - Республиканское государственное предприятие на праве хозяйственного ведения «Западно-Казахстанский государственный медицинский университет имени Марата Оспанова» с наблюдательным советом Министерства здравоохранения и социального развития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КГМУ - Республиканское государственное предприятие на праве хозяйственного ведения «Карагандинский государственный медицинский университет» Министерства здравоохранения и социального развития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СГМУ - Республиканское государственное предприятие на праве хозяйственного ведения «Государственный медицинский университет города Семей» Министерства здравоохранения и социального развития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КазМУНО - Акционерное общество «Казахский медицинский университет непрерывного образования»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ЮКГФА - Республиканское государственное предприятие на праве хозяйственного ведения «Южно-Казахстанская государственная фармацевтическая академия» Министерства здравоохранения и социального развития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МКТУ - Учреждение «Международный Казахско-Турецкий университет имени Ходжи Ахмеда Ясави»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ВШОЗ - Товарищество с ограниченной ответственностью «Казахский медицинский университет «Высшая школа общественного здравоохранения»»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