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9312" w14:textId="adf9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государственных организаций, осуществляющих определение видового состава карантинных объектов и чужеродных видов в образцах и выявление скрытой зараженности карантинными объектами и чужеродными видами в импортном посевном и посадочном материалах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3 ноября 2016 года № 463. Зарегистрирован в Министерстве юстиции Республики Казахстан 13 декабря 2016 года № 14517.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натуральные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государственных организаций, осуществляющих определение видового состава карантинных объектов и чужеродных видов в образцах и выявление скрытой зараженности карантинными объектами и чужеродными видами в импортном посевном и посадочном материалах.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опубликования, но не ранее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 ноября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2016 года № 463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Натуральные нормы обеспечения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организаций, осуществляющих определение</w:t>
      </w:r>
      <w:r>
        <w:br/>
      </w:r>
      <w:r>
        <w:rPr>
          <w:rFonts w:ascii="Times New Roman"/>
          <w:b/>
          <w:i w:val="false"/>
          <w:color w:val="000000"/>
        </w:rPr>
        <w:t>видового состава карантинных объектов и чужеродных видов</w:t>
      </w:r>
      <w:r>
        <w:br/>
      </w:r>
      <w:r>
        <w:rPr>
          <w:rFonts w:ascii="Times New Roman"/>
          <w:b/>
          <w:i w:val="false"/>
          <w:color w:val="000000"/>
        </w:rPr>
        <w:t>в образцах и выявление скрытой зараженности карантинными</w:t>
      </w:r>
      <w:r>
        <w:br/>
      </w:r>
      <w:r>
        <w:rPr>
          <w:rFonts w:ascii="Times New Roman"/>
          <w:b/>
          <w:i w:val="false"/>
          <w:color w:val="000000"/>
        </w:rPr>
        <w:t>объектами и чужеродными видами в импортном посевном и посадочном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394"/>
        <w:gridCol w:w="343"/>
        <w:gridCol w:w="533"/>
        <w:gridCol w:w="533"/>
        <w:gridCol w:w="2667"/>
        <w:gridCol w:w="1979"/>
        <w:gridCol w:w="4318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транения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Нормы положенности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 повышенной проходимости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Выезды на объекты сельскохозяйственного производства (элеваторы, хлебоприемные предприятия, склады, рынки, поля) для отбора образцов и исследования (передвижная лаборатория)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карантинные лаборатории и карантинный питомник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РЦКР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до 3000 тысяч кубических сантиметров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пятиместный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Выезды на объекты сельскохозяйственного производства (элеваторы, хлебоприемные предприятия, склады, рынки, поля) для отбора образцов и исследования (передвижная лаборатория)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ГУ РЦКР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пятиместный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Микроавтобус- вездеход, предназначенный для перевозки пассажиров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в полевых условиях, по выявлению скрытой зараженности поступающих импортных семян и посадочного материала во время вегетации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питомники: Акмолинская область,  поселок Шортанды, Алматинская область, поселок Алмалыбак, Алматинская область, поселок Шымбулак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до 3000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девятиместный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микроавтобус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АФР на постоянной основе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АФР центрального аппарата ГУ РЦКР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до 3000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одиннадцатиместный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Нормы положенности машин и оборудования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транения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колесный для работы в полевых условиях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весенне-полевых, годних, осенних полевых работ (вспашка, боронование, культивация, уборка, транспортировка) на больших участках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питомники: Акмолинская область, поселок Шортанды, Алматинская область, поселок Алмалыбак, Алматинская область, поселок Шымбулак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колесный (мощность 80 лошадиных сил)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выполнения весенне-полевых, годних, осенних полевых работ (вспашка, боронование, культивация, уборка, транспортировка) на мелкоделяночных участках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питомники: Акмолинская область, поселок Шортанды, Алматинская область, поселок Алмалыбак, Алматинская область, поселок Шымбулак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колесный (мощность 30 лошадиных сил)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Мини-трактор колесный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почвы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Шымбулак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с шириной захвата 4 метра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почвы (культивация) на посевах зерновых и пропашных культур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зерновых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 поселок Шортанды, Алматинская область, поселок Алмалыбак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ширина захвата 4 метра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 оборотный для гладкой пахоты старопахотных, слабокаменистых и среднекаменистых почв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сплошной обработки почвы (вспашка) на посевах зерновых и пропашных культур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зерновых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 поселок Шортанды, Алматинская область, поселок Алмалыбак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захвата 1,6 метра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Ямокопатель механизированный массовой выкопки ям, под посадку плодовых, ягодных и лесных культур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выкорчевки старых деревьев и пересадки и посадки молодых саженцев и деревьев  плодовых культур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питомник плодово-ягодных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поселок Шымбулак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300; 600;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800;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ям,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Борона полуприцепная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почвы и закрытия влаги на полях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питомник зерновых культур: Акмолинская область,  поселок Шортанды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захвата 4,2 метра,  глубина обработки почвы, 8-20 сантиметров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снегозадержания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задержания влаги на полях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зерновых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 поселок Шортанды, Алматинская область, поселок Алмалыбак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захвата 1,5 метра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прицепной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химической обработки посевов в период вегетации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питомник зерновых культур: Акмолинская область,  поселок Шортанды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не менее 2000 литра из высокоплотного материала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Фреза садовая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почвы в садах (культивация)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 питомник плодово-ягодных культур: Алматинская область, поселок Шымбулак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захвата, метр 1,45; 1,75; 1,85; глубина обработки почвы, сантиметров  6-15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Косилка роторная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кошения сорной растительности в междурядьях в саду и создания противопожарной зоны вокруг сада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питомник плодово-ягодных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 поселок Шымбулак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Бойлер для теплицы и оранжерей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регулирования температурного режима в карантинной теплице для беспрерывного наблюдения за растениями круглогодично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 питомник  плодово-ягодных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 поселок Шымбулак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отопления не менее 200 квадратных метров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Корчеватель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выкорчевки старых деревьев и пересадки и посадки молодых саженцев и деревьев  плодовых культур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питомник  плодово-ягодных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 поселок Шымбулак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захвата 1,28 метра; максимальное заглубление зубьев в грунт 0,45 метра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резервуар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запаса воды на случай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(пожаров в саду)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питомник плодово-ягодных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 поселок Шымбулак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V, кубических метров от 1 до 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тракторный самосвальный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семян в период сева и зерна в период уборки урожая. Транспортировка удобрений, запасных частей, агрегатов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 поселок Шортанды, Алматинская область,  поселок Шымбулак, Алматинская область, поселок Алмалыбак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перевозимого груза, килограмм, не более 4500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оперативного ремонта (сварка) сельхозмашин и оборудования в полевых условиях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зерновых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поселок Шортанды, Алматинская область, поселок Алмалыбак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фаза) 220 Ватт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Бойлер отопительный водяной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подогрева воды в передвижном вагоне на полевом стане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зерновых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 поселок Шортанды, Алматинская область,  поселок Алмалыбак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50 литров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Сеялка дисковая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посева зерновых культур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зерновых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Алматинская область, поселок Алмалыбак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междурядий,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 15-19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Молотилка колосковая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уборки зерновых культур при раздельной уборке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зерновых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поселок Шортанды, Алматинская область, поселок Алмалыбак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Габариты (длина х ширина х высота), миллиметр,  910х730х1265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 зерноуборочный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уборки зерновых культур прямым комбайнированием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зерновых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 поселок Шортанды, Алматинская область, поселок Алмалыбак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бункера, не менее 8 кубических метров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Картофелесажалка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посадки картофеля в полевых условиях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зерновых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 поселок Шортанды, Алматинская область, поселок Алмалыбак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– грохотный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Навесное оборудование для выкапывания деревьев комом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выкопки прошедшего проверку посадочного материала для возврата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 питомник  плодово-ягодных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поселок Шымбулак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диаметр блока режущих лопат, метр 1,8;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выемки,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1,2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1"/>
        <w:gridCol w:w="9"/>
        <w:gridCol w:w="6295"/>
        <w:gridCol w:w="334"/>
        <w:gridCol w:w="751"/>
        <w:gridCol w:w="756"/>
        <w:gridCol w:w="704"/>
        <w:gridCol w:w="1853"/>
        <w:gridCol w:w="107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Нормы положенности офисной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производственных и бытовых условий карантинных лабораторий и интродукционно-карантинных питомников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Препаравальные столы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лабораторный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Книжная полка без дверок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Книжная полка с дверью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стол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директора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посуды и приборов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документов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(шкаф) для хранения препаратов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образцов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Нормы положенности информационно-вычислительной оргтехники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стабильной работы лабораторий и питомников, сохранение оперативной информации и базы данных по АФР и карантинных объектов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Зональные, пограничные,  карантинные лаборатории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 проектор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(антивирус, Office/ Windows)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Съемный носитель информации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Нормы положенности дополнительного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производственных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бытовых условий, противопожарной безопасности карантинных лабораторий и интродукционно-карантинных питомников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доска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пожаротушения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Нормы положенности средств личной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защиты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защита органов обоняния и осязания при проведении лабораторных и полевых работ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стерильные (в упаковке 100 штук)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У-2к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маска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Фильтровальная коробка ГК5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 для химических обработок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хлопчатобумажные лабораторные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рабочие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Фартуки прорезиненные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Нормы положенности лабораторных приборов и посуды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ручных луп разные (2х–10х)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лабораторных экспертиз: энтомологической, фитопатологи-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ческой, гербологи-ческой, вирусологической, бактериологической, гельминтологической с целью идентификации карантинных объектов в образцах подкарантинной продукции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Налобная бинокулярная лупа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прямой, увеличение до х1000, с фото-видеокамерой; системы контрастирования: темное поле, фазовый контраст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Мотик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Бинекуляр Motic ST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 Микмед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мойки УВЗ (ультразвуковая ванна)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ГК10-01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(БВ)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электронные с пределом взвешивания 10000 грамм, дискретностью 0,1 грамм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электронные с пределом взвешивания 1000 грамм, дискретностью 0,1 грамм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электронные с пределом взвешивания 600 грамм, дискретностью 0,1 грамм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электронные с пределом взвешивания 600 грамм, дискретностью 0,001 грамм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низкотемпературный - 80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Бидистиллятор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ламинарный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Вытяжной шкаф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вытяжкой реактивов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Вытяжной шкаф с мойкой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общего назначения до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 низкоскоростная до 3000 оборотов/минута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Цистовыделитель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просеивания семян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РН-метр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 с точностью измерения до 0,0001 грамм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аппаратное средство со специализированным программным обеспечением для ПЦР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Сухожировой шкаф до 250 градусов или/сушильный шкаф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горевая или электропечь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теплица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Климокамера с регулируемой температурой, освещенностью и влажностью воздуха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настольная бактерицидная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сит зерновых (от 0,1х200 до 5,0х200 миллиметров)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сит почвенные, разные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 свекловичные для семян № 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для отходов после экспертизы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Ультрафиолетовые облучатели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 для помещений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 карантинных и некарантинных видов грибов и гербарий повреждений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зараженности зерна (прибор для определения клеща)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Оборудование для ПЦР-анализатора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ПЦР-бокс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ПЦР – диагностики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(Real Times)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с охлаждением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Микроцентрифуга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Вортекс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Микротермостат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Дозаторы 1-канальные переменного объема 0,5-10; 2-20; 20-200; 100-1000; 1-5 миллилитров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 лабораторный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ПЦР-детектор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электрофореза в агарозном геле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Трансиллюминатор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Фотодокументирующая система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Оборудование для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фотометрический анализатор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иммунофермент-ного анализа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Зональные, пограничные,  карантинные лаборатории и карантинные питомники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промывки 96-луночных планшетов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с охлаждением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1-канальный, 1-5 миллилитров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48-луночный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химические, биологические размером: 15х160; 12х70; 15х60; 7х45 миллиметров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разовые центрифужные (автоклавируемые, за раз ставиться 8 пробирок, в упаковке 80 штук)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Мелкие инструменты и другие материалы для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плоскими концами 15-25 сантиметров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иммунофермент-ного анализа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остроконечные глазные 10 сантиметров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мягкие для мелких насекомых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Скальпели: - брюшные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глазные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бритвенные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офисные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препаровальные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посевные микробиологические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Фильтровальная бумага (в упаковке 100 штук)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бумажные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(100 грамм фасовка)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Разборная доска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Кисточки акварельные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Штативы разные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Планшеты для микропрепаратов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Сейф-пакеты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и инструменты для садовых работ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Контейнеры, ведра, тазы пластиковые разных размеров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поддоны, кюветы различного размера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(планшеты) для стекол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Булавки энтомологические (размеры № 1, 2, 3, 4, 5, 6, 7) (в упаковке 100 штук)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Гербарная сетка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лабораторный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зерновой конусный амбарный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мешочный со стаканом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для отбора проб почвенный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для раскалывания ореха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 или газовая плита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сверл для пробок разные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Аспираторы (эксгаустеры) для сбора мелких насекомых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Булавки энтомологические для мелких насекомых (размеры № 000, 00, 0, 1, 2, 3,) (в упаковке 100 штук)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Расправилки раздвижные для насекомых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для хранения микропрепаратов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Лабораторная посуда и другие материалы для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энтомологические плоскодонные и для семян сорных растений, размером 15х160; 12х70; 15х60; 7х45 миллиметров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иммуноферментного анализа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химические, биологические  разных размеров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центрифужные (автоклавируемые)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гельминтологические, 7х45 миллиметров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конические плоскодонные, узкогорлые 250-1000 миллилитров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разные диаметром от 10 до 15 сантиметров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для химреактивов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для химреактивов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Петри (разного объема)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Коха разные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фарфоровые для выпаривания разные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Предметные стекла, в том числе с 1-2 лунками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Покровные стекла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медицинские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микробиологические, 0,5-20 миллилитров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Капельницы с притертой пипеткой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посуда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Часовые стекла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стеклянные разные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химические разные (50-1000 миллилитров)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с притертыми пробками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Бюксы с притертыми крышками разного объема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Эксикаторы с притертыми крышками разных размеров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Спиртовки лабораторные с металлическими втулками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 для спиртовок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Ступки фарфоровые с пестиками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Тигли фарфоровые (5-20 миллилитров)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Морилки с корковыми пробками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химические с носиком для гельминтологических анализов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химические батарейные толстостенные для энтомологических анализов емкостью 0,75 литра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Ершики для мытья посуды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разные резиновые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резиновых трубок, с винтовой пружиной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Оселок для заточек скальпелей и игл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Кюветы эмалированные для разбора образцов, размером 24х30 сантиметров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Фонарики электрические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с колышками для сушки пробирок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Химреактивы для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 96%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иммуноферментного анализа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Диохлор в таблетках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 концентрированная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Тетразолий хлористый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уксусный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Канадский бальзам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 бальзам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едкий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ледяная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кислота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кислый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 розовый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Целлоидин (бесцветный лак)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Четыреххлористый углерод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или тимол кристаллический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 40 %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Глицерин-желатиновая смесь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иммерсионное кедровое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Азотнокислый натрий NaNO3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Однозамещенный фосфорнокислый калий KH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магний MgSO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KCl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Сернокислое железо (2)FeSO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питательный сухой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Генцианвиогод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Метиленовая синь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индикаторная бумага (в комплекте 10,20,50, штук)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Оборудование для иммунофлюоресцентного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горизонтальный для колб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иммунофлюоресцентного анализа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с точностью измерения до 0,1 грамм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Высокоскоростная центрифуга с охлаждением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люминесцентный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увеличением до х1000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для подсушивания стекол на 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диаметром 7-8 сантиметров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Центрифужные пробирки для высоких оборотов (в комплекте 5, 10, 15 штук)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Дозаторы на 1-10 и 10-50 миллилитров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Дозаторы 1-канальные переменного объема 0,5-10; 2-20; 20-200; 100-1000 миллилитров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предметные 10-ти луночные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покровные 24х60 миллиметров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Лабораторная посуда, инструменты и мелкое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иммунофлюоресцентного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микропробирок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иммунофлюорес-центного анализа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Ступки с пестиками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Штативы для пипеток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Штативы для наконечников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металлические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объемом 100; 500; 1000 и 2000 миллилитров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объемом 250 миллилитров или одноразовые стаканы для шейкера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объемом 50; 100; 250; 500; 1000 и 2000 миллилитров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на 250, 500 и 1000 миллилитров для автоклавирования растворов и питательных сред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Шпатели стеклянные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стеклянные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стеклянные микробиологические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 для микробиологических пипеток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 бактериологические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10 сантиметров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объемом 10; 20; 50; 100; 500; 1000 миллилитров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стеклянные химические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 притертой крышкой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 капельницей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Микропробирки 0,5 и 1,5 миллилитров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для дозаторов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(норма расхода в год)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лабораторная (парафилм)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тест-системы (в комплекте 5,10 штук)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1-2 миллилитров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Химреактивы для иммунофлюоресцентного анализа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 в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 гидрофосфат (NH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)2НРO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иммунофлюорес-центного анализа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питомникиГУ РЦКР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 (2) FeSO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гидроксид KOH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иодид KI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нитрат КNO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фосфат двузамещенный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фосфат однозамещенный KH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 KCl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 CаCl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 НCl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 семиводный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х7Н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 сульфит MgSO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хлорид MgCl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 (NH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)2СO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азид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бикарбонат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 NaHCO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гидроксид NaOH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гидрофосфат двенадцативодный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х12Н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дигидрофосфат двухводный NaH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х2Н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сульфит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NaCl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Органические вещества для иммунофлюоресцентного анализа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 в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идентификации карантинных объектов методом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иммунофлюорес-центного анализа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 бычий сывороточный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Бактоагар Difco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Бактопептон BD, Difco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Бромтимоловый синий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красная лакмусовая (в упаковке 100 штук)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BD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Диэтаноламин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Дрожжевой экстракт Difco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Этилендиаминтетраацетат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Казаминовые кислоты Difco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лимонная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сульфаниловая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щавелевая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ледяная уксусная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Кристалвиогод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Мальтоза 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Мелибиоза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диэтилдитиокарбонат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цитрат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Нильский голубой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Поливинилпирролидон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Раффиноза 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Рибоза 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 (тетраметил-п-фенилдиаминдихлорид)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уксуснокислый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Тирозин 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Трегалоза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 HCl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ТТХ (трифенилтетразолиум хлорид)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Фруктоза 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Целлобиоза 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Этидиум 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DNA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принятые сокращения: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ПЦР – полимеразно-цепная 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ГУ РЦКР – государственное учреждение "Республиканский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карантина растений" Комитета государственной инспекции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агропромышленном комплексе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АФР – анализ фитосанитарного риска.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