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badb" w14:textId="c26b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предельного уровня цен на субсидируемые универсальные услуги связи, оказываемые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20 октября 2016 года № 215. Зарегистрирован в Министерстве юстиции Республики Казахстан 14 декабря 2016 года № 14530.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5 июля 2004 года "О связи",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апреля 2016 года "О почте"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информации и коммуникаций РК от 28.02.2017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предельного уровня цен на субсидируемые универсальные услуги связи, оказываемые в сельских населенных пунктах.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"Әділет",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215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предельного уровня цен</w:t>
      </w:r>
      <w:r>
        <w:br/>
      </w:r>
      <w:r>
        <w:rPr>
          <w:rFonts w:ascii="Times New Roman"/>
          <w:b/>
          <w:i w:val="false"/>
          <w:color w:val="000000"/>
        </w:rPr>
        <w:t>на субсидируемые универсальные услуги связи,</w:t>
      </w:r>
      <w:r>
        <w:br/>
      </w:r>
      <w:r>
        <w:rPr>
          <w:rFonts w:ascii="Times New Roman"/>
          <w:b/>
          <w:i w:val="false"/>
          <w:color w:val="000000"/>
        </w:rPr>
        <w:t>оказываемые в сельских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предельного уровня цен на субсидируемые универсальные услуги связи, оказываемые в сельских населенных пунктах (далее – Правила)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5 июля 2004 года "О связи",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апреля 2016 года "О почте" и определяют порядок регулирования предельного уровня цен на субсидируемые универсальные услуги связи, оказываемые в сельских населенных пунктах.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28.02.2017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универсального обслуживания – оператор связи, оказывающий услуги связи, на которого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возложена обязанность по оказанию универсальных услуг связи (далее – Оператор);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универсальные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услуги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минимальный перечень услуг связи, который закреплен в секторе телекоммуникаций и почтовой связи, разрабатываемый уполномоченным органом и утверждаемый Правительством Республики Казахстан, оказание которого любому пользователю услуг связи в любом населенном пункте в заданный срок с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качеством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уровнем цен, обеспечивающих доступность этих услуг, является обязательным для операторов универсального обслуживания.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основным критериям предоставления универсальных услуг связи относятся: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ценовая доступность для пользователей услугами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по месту проживания, определяемая с учетом категории населенного пункта и численности жителей;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по времени, определяемая с учетом удовлетворения заявок на установку индивидуальных телефонов или введения определенного числа линий доступа (установки общественных телефонов) за установленный период времени.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предельного уровня цен на</w:t>
      </w:r>
      <w:r>
        <w:br/>
      </w:r>
      <w:r>
        <w:rPr>
          <w:rFonts w:ascii="Times New Roman"/>
          <w:b/>
          <w:i w:val="false"/>
          <w:color w:val="000000"/>
        </w:rPr>
        <w:t>субсидируемые универсальные услуги связи, оказываемые</w:t>
      </w:r>
      <w:r>
        <w:br/>
      </w:r>
      <w:r>
        <w:rPr>
          <w:rFonts w:ascii="Times New Roman"/>
          <w:b/>
          <w:i w:val="false"/>
          <w:color w:val="000000"/>
        </w:rPr>
        <w:t>в сельских населенных пунктах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Предельный уровень цен на субсидируемые универсальные услуги связи, оказываемые в сельских населенных пунктах, регулируется уполномоченным органом.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регулирует предельный уровень цен по каждому виду универсальных услуг связи в сельских населенных пунктах, в зависимости от минимального прожиточного </w:t>
      </w:r>
      <w:r>
        <w:rPr>
          <w:rFonts w:ascii="Times New Roman"/>
          <w:b w:val="false"/>
          <w:i w:val="false"/>
          <w:color w:val="000000"/>
          <w:sz w:val="28"/>
        </w:rPr>
        <w:t>минимума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Законом Республики Казахстан "О республиканском бюджете" на соответствующий финансовый год.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определения размера субсидий Операторами предоставляется информация о себестоимости универсальных услуг связи по данным </w:t>
      </w:r>
      <w:r>
        <w:rPr>
          <w:rFonts w:ascii="Times New Roman"/>
          <w:b w:val="false"/>
          <w:i w:val="false"/>
          <w:color w:val="000000"/>
          <w:sz w:val="28"/>
        </w:rPr>
        <w:t>раздельного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доходов и расходов по видам деятельности, в соответствии с утвержденной оператором связи методологией оказываемых услуг связи и частям сети связи, используемых для оказания этих услуг.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цифрового развития, инноваций и аэрокосмической промышленности РК от 07.02.2023 </w:t>
      </w:r>
      <w:r>
        <w:rPr>
          <w:rFonts w:ascii="Times New Roman"/>
          <w:b w:val="false"/>
          <w:i w:val="false"/>
          <w:color w:val="ff0000"/>
          <w:sz w:val="28"/>
        </w:rPr>
        <w:t>№ 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осуществляет расчет себестоимости универсальных услуг связи на основе данных, представленных Операторами по данным раздельного учета доходов и расходов по видам деятельности, оказываемым услугам, используемым для оказания этих услуг. Решение по уровню принимаемой для расчетов себестоимости универсальных услуг связи оформляется приказом уполномоченного органа.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осуществлении расчета себестоимости универсальных услуг связи уполномоченным органом учитываются следующие затраты: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связанные с оказанием универсальных услуг;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труда, в том числе производственного персонала;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обязательные виды страхования, налоги, сборы и другие обязательные платежи в бюджет;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амортизационные отчисления основных средств и нематериальных активов;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ремонтные работы, не приводящие к увеличению стоимости основных средств;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по содержанию зданий и коммунальные расходы;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сопровождение информационных систем, сервисное обслуживание по договорам со сторонними организациями;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работы, услуги производственного характера от сторонних организаций, относящиеся к оказанию универсальных услуг связи.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цифрового развития, инноваций и аэрокосмической промышленности РК от 05.10.2021 </w:t>
      </w:r>
      <w:r>
        <w:rPr>
          <w:rFonts w:ascii="Times New Roman"/>
          <w:b w:val="false"/>
          <w:i w:val="false"/>
          <w:color w:val="000000"/>
          <w:sz w:val="28"/>
        </w:rPr>
        <w:t>№ 343/НҚ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8–2. При осуществлении расчета себестоимости универсальных услуг связи уполномоченным органом не учитываются следующие затраты: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платежи за сверхнормативные выбросы (сбросы) загрязняющих веществ (при наличии);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безнадежные долги;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штрафы, пени, неустойка и другие виды санкций за нарушение условий хозяйственных договоров, судебные издержки;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 и пени за сокрытие (занижение) дохода;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убытки от хищений;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объектов здравоохранения, детских дошкольных организаций, учебных заведений;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оздоровительных лагерей, объектов культуры и спорта, жилого фонда;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погашение ссуд, включая беспроцентные, полученные работниками организации на улучшение жилищных условий;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проведение культурно-просветительных, оздоровительных и спортивных мероприятий;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оказание спонсорской помощи;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потери от брака;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приобретение, аренду и содержание квартир, жилых зданий и сооружений, мест в общежитиях и гостиницах для персонала операторов связи, за исключением вахтовой организации производства;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подарков к юбилейным датам или выдаваемые в виде поощрения работникам;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сверхнормативные технические и коммерческие потери, порчу и недостачу товарно-материальных ценностей, запасы на складах и непроизводительные расходы;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членские взносы в общественные организации и ассоциации;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оплату путевок работникам и их детям на лечение, отдых, экскурсии за счет средств оператора связи, кроме затрат, связанных с реабилитационным лечением профессиональных заболеваний;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премирование и стимулирования административного персонала по итогам работы за год;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страховые платежи (взносы, уплачиваемые оператором связи по договорам личного и имущественного страхования, заключенных оператором связи в пользу своих работников), за исключением установленных законодательством Республики Казахстан обязательных страховых платежей;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оплату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льготы работникам операторов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компенсацию стоимости питания детям, находящимся в дошкольных учреждениях, санаториях и оздоровительных лагерях;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отчисления профессиональным союзам на цели, определенные коллективным договором;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услуги консалтинговых компаний.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8-2 в соответствии с приказом Министра цифрового развития, инноваций и аэрокосмической промышленности РК от 05.10.2021 </w:t>
      </w:r>
      <w:r>
        <w:rPr>
          <w:rFonts w:ascii="Times New Roman"/>
          <w:b w:val="false"/>
          <w:i w:val="false"/>
          <w:color w:val="000000"/>
          <w:sz w:val="28"/>
        </w:rPr>
        <w:t>№ 343/НҚ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субсидий определяется по условиям конкурса или условиям возложения обязательств по предоставлению универсальных услуг связи на Оператора, не может превышать размера субсидий, предусмотренного в республиканском бюджете на соответствующий финансовый год, и определяется как разность между расходами и фактическими доходами от оказания убыточных универсальных услуг связи.</w:t>
      </w:r>
    </w:p>
    <w:bookmarkEnd w:id="50"/>
    <w:bookmarkStart w:name="z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Убытки Операторов, оказывающих универсальные услуги связи в сельских населенных пунктах, подлежат субсидированию, если это было определено условиями конкурса или условиями возложения обязательств по предоставлению универсальных услуг связи на Оператора.</w:t>
      </w:r>
    </w:p>
    <w:bookmarkEnd w:id="51"/>
    <w:bookmarkStart w:name="z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Субсидии Операторам выплачиваются ежеквартально за фактически оказанный объем универсальных услуг связи на основании заключенного договора между уполномоченным органом и Оператором.</w:t>
      </w:r>
    </w:p>
    <w:bookmarkEnd w:id="52"/>
    <w:bookmarkStart w:name="z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Данные о фактических объемах и качестве оказанных универсальных услуг связи представляются Оператором уполномоченного органа, ежеквартально до 15 числа первого месяца квартала, следующего за отчетным. Данные за четвертый квартал представляются до 10 декабря расчетного года с учетом прогнозных данных за последний месяц квартала.</w:t>
      </w:r>
    </w:p>
    <w:bookmarkEnd w:id="53"/>
    <w:bookmarkStart w:name="z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компенсации убытков Операторам за оказание универсальных услуг связи уполномоченный орган составляет ведомость о размере субсидий.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