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7764" w14:textId="44d7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валютного регулирования и валютного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2016 года № 269. Зарегистрировано в Министерстве юстиции Республики Казахстан 23 декабря 2016 года № 14564. Утратило силу постановлением Правления Национального Банка Республики Казахстан от 4 апреля 2019 года № 49 (вводится в действие с 01.07.2019)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04.04.2019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13 июня 2005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обменных операций с наличной иностранной валютой в Республике Казахстан, утвержденных постановлением Правления Национального Банка Республики Казахстан от 16 июля 2014 года № 144 "Об утверждении Правил организации обменных операций с наличной иностранной валютой в Республике Казахстан" (зарегистрированным в Реестре государственной регистрации нормативных правовых актов под № 9801), с 1 января 2017 года до 31 декабря 2017 года (включительно).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2015 года № 264 "О внесении изменений и дополнений в постановление Правления Национального Банка Республики Казахстан от 28 апреля 2012 года № 154 "Об утверждении Правил осуществления валютных операций в Республике Казахстан" (зарегистрированное в Реестре государственной регистрации нормативных правовых актов под № 13580, опубликованное 16 мая 2016 года в информационно-правовой системе "Әділет")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изложен в новой редакции на казахском языке, текст на русском языке не изменяется.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 и валютного регулирования (Баймагамбетов А.М.)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декабря 2016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декабря 2016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декабря 2016 года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декабря 2016 года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15 декабря 2016 года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