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06c7c" w14:textId="d506c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утверждении статистических форм общегосударственных статистических наблюдений по статистике инвестиций и инструкций по их заполнению"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статистике Министерства национальной экономики Республики Казахстан от 30 ноября 2016 года № 288. Зарегистрирован в Министерстве юстиции Республики Казахстан 26 декабря 2016 года № 14570. Утратил силу приказом Председателя Комитета по статистике Министерства национальной экономики Республики Казахстан от 13 ноября 2017 года № 168.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статистических форм общегосударственных статистических наблюдений по статистике инвестиций и инструкций по их заполнению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Председателя Комитета по статистике Министерства национальной экономики РК от 13.11.2017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1 января 2017 года.</w:t>
      </w:r>
    </w:p>
    <w:bookmarkStart w:name="z21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3) и 8)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19 марта 2010 года "О государственной статистике", а также с </w:t>
      </w:r>
      <w:r>
        <w:rPr>
          <w:rFonts w:ascii="Times New Roman"/>
          <w:b w:val="false"/>
          <w:i w:val="false"/>
          <w:color w:val="000000"/>
          <w:sz w:val="28"/>
        </w:rPr>
        <w:t>подпунктом 260)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Положения о Министерстве национальной экономики Республики Казахстан, утвержденного постановлением Правительства Республики Казахстан от 24 сентября 2014 года № 1011, 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статистическую форму общегосударственного статистического наблюдения "Отчет об инвестициях в основной капитал" (код 161101007, индекс 1-инвест, периодичность месячная),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инструкцию по заполнению статистической формы общегосударственного статистического наблюдения "Отчет об инвестициях в основной капитал" (код 161101007, индекс 1-инвест, периодичность месячная),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статистическую форму общегосударственного статистического наблюдения "Отчет об инвестиционной деятельности" (код 161112008, индекс 1-инвест, периодичность годовая),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инструкцию по заполнению статистической формы общегосударственного статистического наблюдения "Отчет об инвестиционной деятельности" (код 161112008, индекс 1-инвест, периодичность годовая),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28 октября 2014 года № 27 "Об утверждении статистических форм общегосударственных статистических наблюдений по статистике инвестиций и инструкций по их заполнению" (зарегистрированный в Реестре государственной регистрации нормативных правовых актов за № 9910, опубликованный 30 января 2015 года в информационно - правовой системе "Әділет").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законодательством порядке обеспечить: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информационно-правовой системе "Әділет";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в Министерстве юстиции Республики Казахстан его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Эталонный контрольный банк нормативных правовых актов Республики Казахстан;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Комитета по статистике Министерства национальной экономики Республики Казахстан.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подлежит официальному опубликованию и вводится в действие с 1 января 2017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 по статистике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национальной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экономики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по статистике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2016 года № 288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7"/>
        <w:gridCol w:w="1654"/>
        <w:gridCol w:w="27"/>
        <w:gridCol w:w="10698"/>
        <w:gridCol w:w="138"/>
        <w:gridCol w:w="4"/>
        <w:gridCol w:w="9629"/>
        <w:gridCol w:w="4"/>
        <w:gridCol w:w="262"/>
        <w:gridCol w:w="128"/>
        <w:gridCol w:w="133"/>
        <w:gridCol w:w="529"/>
        <w:gridCol w:w="262"/>
        <w:gridCol w:w="262"/>
        <w:gridCol w:w="262"/>
        <w:gridCol w:w="263"/>
        <w:gridCol w:w="531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</w:p>
          <w:bookmarkEnd w:id="1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89700" cy="4927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9700" cy="492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статистика органдары құпиялылығына кепілдік береді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</w:tc>
        <w:tc>
          <w:tcPr>
            <w:tcW w:w="9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Қазақстан Республикасы Ұлттық экономика министрлігінің Статистика комитеті төрағасының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2016 жылғы 30 қараша № 288 бұйрығына 1-қосымша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Жалпымемлекеттік статистикалық байқаудың статистикалық нысаны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общегосударственного статистического наблюдения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статистика органына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Представляется территориальному органу статистики </w:t>
            </w:r>
          </w:p>
          <w:bookmarkEnd w:id="15"/>
        </w:tc>
        <w:tc>
          <w:tcPr>
            <w:tcW w:w="0" w:type="auto"/>
            <w:gridSpan w:val="1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493"/>
              <w:gridCol w:w="1671"/>
              <w:gridCol w:w="1671"/>
              <w:gridCol w:w="1671"/>
              <w:gridCol w:w="2155"/>
              <w:gridCol w:w="1639"/>
            </w:tblGrid>
            <w:tr>
              <w:trPr>
                <w:trHeight w:val="30" w:hRule="atLeast"/>
              </w:trPr>
              <w:tc>
                <w:tcPr>
                  <w:tcW w:w="34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Статистикалық нысанды толтыруға жұмсалған уақыт, сағатта 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Время, затраченное на заполнение статистической формы, в часах (нужное обвести)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49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1 сағатқа дейiн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до 1 часа
</w:t>
                  </w:r>
                </w:p>
              </w:tc>
              <w:tc>
                <w:tcPr>
                  <w:tcW w:w="167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1-2</w:t>
                  </w:r>
                </w:p>
              </w:tc>
              <w:tc>
                <w:tcPr>
                  <w:tcW w:w="167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2-4</w:t>
                  </w:r>
                </w:p>
              </w:tc>
              <w:tc>
                <w:tcPr>
                  <w:tcW w:w="1671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4-8</w:t>
                  </w:r>
                </w:p>
              </w:tc>
              <w:tc>
                <w:tcPr>
                  <w:tcW w:w="215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8-40</w:t>
                  </w:r>
                </w:p>
              </w:tc>
              <w:tc>
                <w:tcPr>
                  <w:tcW w:w="16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40 сағаттан артық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более 40 часов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 www.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stat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gov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kz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Статистическую форму можно получить на сайте www.stat.gov.kz</w:t>
            </w:r>
          </w:p>
          <w:bookmarkEnd w:id="16"/>
        </w:tc>
        <w:tc>
          <w:tcPr>
            <w:tcW w:w="0" w:type="auto"/>
            <w:gridSpan w:val="1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статистиканың тиісті органдарына анық емес бастапқы статистикалық деректерді ұсыну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бастапқы статистикалық деректерді белгіленген мерзімде ұсынбау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"Әкімшілік құқық бұзушылық туралы" Қазақстан Республикасы Кодексінің 497-бабында көзделген әкімшілік құқық бұзушылықтар болып табылады.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"Об административных правонарушениях".</w:t>
            </w:r>
          </w:p>
          <w:bookmarkEnd w:id="17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 коды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161101007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статистической формы 161101007</w:t>
            </w:r>
          </w:p>
          <w:bookmarkEnd w:id="18"/>
        </w:tc>
        <w:tc>
          <w:tcPr>
            <w:tcW w:w="10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Негізгі капиталға салынған инвестициялар туралы есеп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bookmarkEnd w:id="19"/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инвестициях в основной капитал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Месячная</w:t>
            </w:r>
          </w:p>
          <w:bookmarkEnd w:id="2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Есепті кезең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Отчетный период</w:t>
            </w:r>
          </w:p>
          <w:bookmarkEnd w:id="21"/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</w:t>
            </w:r>
          </w:p>
          <w:bookmarkEnd w:id="22"/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bookmarkEnd w:id="23"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Қызметкерлер санына қарамастан инвестициялық қызметті іске асыратын заңды тұлғалар және (немесе) олардың құрылымдық және оқшауланған бөлімшелері тапсырады.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Представляют юридические лица и (или) их структурные и обособленные подразделения, осуществляющие инвестиционную деятельность, независимо от численности работающих. </w:t>
            </w:r>
          </w:p>
          <w:bookmarkEnd w:id="24"/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Тапсыру мерзімі – есепті кезеңнен кейінгі 2-ші күнге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қоса алғанда)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Срок представления – до 2 числа (включительно) после отчетного периода.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</w:tr>
      <w:tr>
        <w:trPr>
          <w:trHeight w:val="30" w:hRule="atLeast"/>
        </w:trPr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  <w:bookmarkEnd w:id="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25"/>
              <w:gridCol w:w="1025"/>
              <w:gridCol w:w="1025"/>
              <w:gridCol w:w="1025"/>
              <w:gridCol w:w="1025"/>
              <w:gridCol w:w="1025"/>
              <w:gridCol w:w="1025"/>
              <w:gridCol w:w="1025"/>
              <w:gridCol w:w="1025"/>
              <w:gridCol w:w="1025"/>
              <w:gridCol w:w="1025"/>
              <w:gridCol w:w="1025"/>
            </w:tblGrid>
            <w:tr>
              <w:trPr>
                <w:trHeight w:val="30" w:hRule="atLeast"/>
              </w:trPr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Инвестиция игерілген өңірді көрсетіңіз (кәсіпорынның тіркелген жеріне қарамастан) - облыс, қала, аудан, елді 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Укажите регион освоения инвестиций (независимо от места регистрации предприятия) - область, город, район, населенный пункт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Әкімшілік-аумақтық объектілер жіктеуішіне сәйкес аумақ коды (статистикалық нысанды қағаз тасығышта тапсыру кезінде статистика органының қызметкерлері толтырады)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территории согласно Классификатору административно-территориальных объектов (заполняется работником органа статистики при сдаче статистической формы на бумажном носителе)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Негізгі капиталға салынған инвестициялар көлемін көрсетіңіз, мың теңгеде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Укажите объем инвестиций в основной капитал, в тысячах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4"/>
        <w:gridCol w:w="3176"/>
        <w:gridCol w:w="840"/>
        <w:gridCol w:w="962"/>
        <w:gridCol w:w="840"/>
        <w:gridCol w:w="885"/>
        <w:gridCol w:w="840"/>
        <w:gridCol w:w="841"/>
        <w:gridCol w:w="841"/>
        <w:gridCol w:w="841"/>
      </w:tblGrid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строки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 атауы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показателя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числе:
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 қаражат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средства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меншікті қаражат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собственные средства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банктердің кредиттері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кредиты банков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 да қарыз қаражаты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другие заемные средства
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бюджет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республиканский бюджет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местный бюджет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оның ішінде шетелдік банктерден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 них иностранных банков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оның ішінде резидент еместер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 них нерезидентов
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28"/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капиталға салынған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основной капитал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"/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Материалдық негізгі капиталға салынған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материальный основной капитал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31"/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құрылыс-монтаж жұмыстарына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строительно-монтажные работы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</w:t>
            </w:r>
          </w:p>
          <w:bookmarkEnd w:id="32"/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ғимараттар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здания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</w:t>
            </w:r>
          </w:p>
          <w:bookmarkEnd w:id="33"/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емес ғимараттар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нежилые здания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</w:t>
            </w:r>
          </w:p>
          <w:bookmarkEnd w:id="34"/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имараттар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35"/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ғимараттар мен имараттарды күрделі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зданий и сооружений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36"/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машиналар, жабдықтар, көлік құралдары, құрал-саймандар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машины, оборудование, транспортные средства, инструмент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</w:t>
            </w:r>
          </w:p>
          <w:bookmarkEnd w:id="37"/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көлік құралдары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транспортные средства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2.3.2</w:t>
            </w:r>
          </w:p>
          <w:bookmarkEnd w:id="38"/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ақпараттық, компьютерлік және телекоммуникациялық жабдықтар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информационное, компьютерное и телекоммуникационное оборудование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39"/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машиналарды, жабдықтарды, көлік құралдарын күрделі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машин, оборудования, транспортных средств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  <w:bookmarkEnd w:id="40"/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көпжылдық дақылдарды отырғызу және өсіру бойынша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по насаждению и выращиванию многолетних культур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  <w:bookmarkEnd w:id="41"/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жұмысқа жегілетін, өнім беретін және асыл тұқымды табынды қалыптастыруға салынған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формирование рабочего, продуктивного и племенного стада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  <w:bookmarkEnd w:id="42"/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материалдық негізгі капиталға салынған инвестициялар көлеміндегі өзге де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затраты в объеме инвестиций в материальный основной капитал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3"/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Материалдық емес негізгі капиталға салынған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нематериальный основной капитал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44"/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компьютерлік бағдарламалық қамтамасыз ету және деректер қорларын құруға және сатып алуға салынған шығындар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создание и приобретение компьютерного программного обеспечения и базы данных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45"/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пайдалы қазбалар қорларын барлау және бағалауға салынған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разведку и оценку запасов полезных ископаемых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46"/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материалдық емес негізгі капиталға салынған инвестициялар көлеміндегі өзге де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затраты в объеме инвестиций в нематериальный основной капитал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"/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1- жолдан қоршаған ортаны қорғауға бағытталған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строки 1 инвестиции, направленные на охрану окружающей среды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 Пайдалану бағыттары бойынша негізгі капиталға салынған </w:t>
      </w:r>
      <w:r>
        <w:rPr>
          <w:rFonts w:ascii="Times New Roman"/>
          <w:b/>
          <w:i w:val="false"/>
          <w:color w:val="000000"/>
          <w:sz w:val="28"/>
        </w:rPr>
        <w:t>инвестициялар көлемін көрсетіңіз, мың теңгеде</w:t>
      </w:r>
    </w:p>
    <w:bookmarkEnd w:id="48"/>
    <w:bookmarkStart w:name="z7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Укажите объем инвестиций в основной капитал по направлениям использования, в тысячах тенге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2236"/>
        <w:gridCol w:w="403"/>
        <w:gridCol w:w="1304"/>
        <w:gridCol w:w="1755"/>
        <w:gridCol w:w="928"/>
        <w:gridCol w:w="810"/>
        <w:gridCol w:w="810"/>
        <w:gridCol w:w="811"/>
        <w:gridCol w:w="811"/>
        <w:gridCol w:w="811"/>
        <w:gridCol w:w="811"/>
      </w:tblGrid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Жол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строки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 атауы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показателя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ЭҚЖЖ коды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ОКЭД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 негізгі құралдарды пайдалануға беру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Ввод в эксплуатацию новых основных средств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Негізгі капиталға салынған инвестициялар Инвестиции в основной капитал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числе: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 қаражат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средства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меншікті қаражат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собственные средства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банктердің кредиттері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кредиты банков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 да қарыз қаражаты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другие заемные средства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бюджет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республиканский бюджет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местный бюджет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оның ішінде шетелдік банктерден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 них иностранных банков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оның ішінде резидент еместер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 них нерезидентов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50"/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1"/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капиталға салынған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основной капитал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 пайдалану бағыттары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по направлениям использования 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"/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1-жолдан тұрғын үй құрылысына салынған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строки 1 инвестиции в жилищное строительство 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Ескертпе: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/>
          <w:i w:val="false"/>
          <w:color w:val="000000"/>
          <w:sz w:val="28"/>
        </w:rPr>
        <w:t>Мұнда және бұдан әрі ЭҚЖЖ – Қазақстан Республикасы Ұлттық экономика министрлігі Статистика комитетінің Интернет-ресурсында www.stat.gov.kz орналасқан Экономикалық қызмет түрлерінің жалпы жіктеуіші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Здесь и далее ОКЭД – Общий классификатор видов экономической деятельности, размещенный на Интернет-ресурсе Комитета по статистике Министерства Национальной экономики Республики Казахстан www.stat.gov.kz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Мекенжайы</w:t>
      </w:r>
    </w:p>
    <w:bookmarkStart w:name="z9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____________________________________________________________             Адрес ________________________________________________</w:t>
      </w:r>
    </w:p>
    <w:bookmarkEnd w:id="54"/>
    <w:bookmarkStart w:name="z9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                         ___________________________________________________</w:t>
      </w:r>
    </w:p>
    <w:bookmarkEnd w:id="55"/>
    <w:bookmarkStart w:name="z10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Телефон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56"/>
    <w:bookmarkStart w:name="z10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Телефоны ____________________________________________________________ </w:t>
      </w:r>
    </w:p>
    <w:bookmarkEnd w:id="57"/>
    <w:bookmarkStart w:name="z10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Электрондық почта мекенжайы (респонденттің)</w:t>
      </w:r>
    </w:p>
    <w:bookmarkEnd w:id="58"/>
    <w:bookmarkStart w:name="z10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(респондента) ___________________________________________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Алғашқы деректерді жариялауға келісеміз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i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                  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937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Согласны на опубликование первичных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Алғашқы деректерді жариялауға келіспейміз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                          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937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согласны на опубликование 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Орындаушы</w:t>
      </w:r>
    </w:p>
    <w:bookmarkEnd w:id="62"/>
    <w:bookmarkStart w:name="z10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__________________________________________________________ ___________________________________________________</w:t>
      </w:r>
    </w:p>
    <w:bookmarkEnd w:id="63"/>
    <w:bookmarkStart w:name="z10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</w:t>
      </w:r>
      <w:r>
        <w:rPr>
          <w:rFonts w:ascii="Times New Roman"/>
          <w:b/>
          <w:i w:val="false"/>
          <w:color w:val="000000"/>
          <w:sz w:val="28"/>
        </w:rPr>
        <w:t xml:space="preserve">тегі, аты және әкесінің аты (бар болған жағдайда) 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</w:t>
      </w:r>
      <w:r>
        <w:rPr>
          <w:rFonts w:ascii="Times New Roman"/>
          <w:b/>
          <w:i w:val="false"/>
          <w:color w:val="000000"/>
          <w:sz w:val="28"/>
        </w:rPr>
        <w:t>телефон</w:t>
      </w:r>
    </w:p>
    <w:bookmarkEnd w:id="64"/>
    <w:bookmarkStart w:name="z10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фамилия, имя и отчество (при его наличии)                                     телефоны</w:t>
      </w:r>
    </w:p>
    <w:bookmarkEnd w:id="65"/>
    <w:bookmarkStart w:name="z11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Бас бухгалтер </w:t>
      </w:r>
    </w:p>
    <w:bookmarkEnd w:id="66"/>
    <w:bookmarkStart w:name="z11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_____________________________________________________ ___________________________________________________</w:t>
      </w:r>
    </w:p>
    <w:bookmarkEnd w:id="67"/>
    <w:bookmarkStart w:name="z11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тегі, аты және әкесінің аты (бар болған жағдайда) 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</w:t>
      </w:r>
      <w:r>
        <w:rPr>
          <w:rFonts w:ascii="Times New Roman"/>
          <w:b/>
          <w:i w:val="false"/>
          <w:color w:val="000000"/>
          <w:sz w:val="28"/>
        </w:rPr>
        <w:t>қолы</w:t>
      </w:r>
    </w:p>
    <w:bookmarkEnd w:id="68"/>
    <w:bookmarkStart w:name="z11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его наличии)                                           подпись</w:t>
      </w:r>
    </w:p>
    <w:bookmarkEnd w:id="69"/>
    <w:bookmarkStart w:name="z11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Басшы</w:t>
      </w:r>
    </w:p>
    <w:bookmarkEnd w:id="70"/>
    <w:bookmarkStart w:name="z11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__________________________________________________________ ___________________________________________________</w:t>
      </w:r>
    </w:p>
    <w:bookmarkEnd w:id="71"/>
    <w:bookmarkStart w:name="z11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тегі, аты және әкесінің аты (бар болған жағдайда) 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</w:t>
      </w:r>
      <w:r>
        <w:rPr>
          <w:rFonts w:ascii="Times New Roman"/>
          <w:b/>
          <w:i w:val="false"/>
          <w:color w:val="000000"/>
          <w:sz w:val="28"/>
        </w:rPr>
        <w:t>қолы</w:t>
      </w:r>
    </w:p>
    <w:bookmarkEnd w:id="72"/>
    <w:bookmarkStart w:name="z11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 и отчество (при его наличии)                                           подпись</w:t>
      </w:r>
    </w:p>
    <w:bookmarkEnd w:id="73"/>
    <w:bookmarkStart w:name="z11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Мөрдің орны (бар болған жағдайда)</w:t>
      </w:r>
    </w:p>
    <w:bookmarkEnd w:id="74"/>
    <w:bookmarkStart w:name="z11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 (при наличии)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Ескертпе: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i</w:t>
      </w:r>
      <w:r>
        <w:rPr>
          <w:rFonts w:ascii="Times New Roman"/>
          <w:b/>
          <w:i w:val="false"/>
          <w:color w:val="000000"/>
          <w:sz w:val="28"/>
        </w:rPr>
        <w:t xml:space="preserve">Аталған тармақ Қазақстан Республикасы "Мемлекеттік статистика туралы" Заңының 8-бабының 5-тармағына сәйкес толтырылады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Данный пункт заполняется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государственной статистике"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по статистике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2016 года № 288</w:t>
            </w:r>
          </w:p>
        </w:tc>
      </w:tr>
    </w:tbl>
    <w:bookmarkStart w:name="z122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</w:t>
      </w:r>
      <w:r>
        <w:br/>
      </w:r>
      <w:r>
        <w:rPr>
          <w:rFonts w:ascii="Times New Roman"/>
          <w:b/>
          <w:i w:val="false"/>
          <w:color w:val="000000"/>
        </w:rPr>
        <w:t>общегосударственного статистического наблюдения</w:t>
      </w:r>
      <w:r>
        <w:br/>
      </w:r>
      <w:r>
        <w:rPr>
          <w:rFonts w:ascii="Times New Roman"/>
          <w:b/>
          <w:i w:val="false"/>
          <w:color w:val="000000"/>
        </w:rPr>
        <w:t>"Отчет об инвестициях в основной капитал"</w:t>
      </w:r>
      <w:r>
        <w:br/>
      </w:r>
      <w:r>
        <w:rPr>
          <w:rFonts w:ascii="Times New Roman"/>
          <w:b/>
          <w:i w:val="false"/>
          <w:color w:val="000000"/>
        </w:rPr>
        <w:t>(код 161101007, индекс 1-инвест, периодичность месячная)</w:t>
      </w:r>
    </w:p>
    <w:bookmarkEnd w:id="76"/>
    <w:bookmarkStart w:name="z12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статистической формы общегосударственного статистического наблюдения "Отчет об инвестициях в основной капитал" (код 161101007, индекс 1-инвест, периодичность месячная) (далее - Инструкция) разработана в соответствии с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статистике" и детализирует заполнение статистической формы общегосударственного статистического наблюдения "Отчет об инвестициях в основной капитал" (код 161101007, индекс 1-инвест, периодичность месячная) (далее – статистическая форма).</w:t>
      </w:r>
    </w:p>
    <w:bookmarkEnd w:id="77"/>
    <w:bookmarkStart w:name="z12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статистической формы:</w:t>
      </w:r>
    </w:p>
    <w:bookmarkEnd w:id="78"/>
    <w:bookmarkStart w:name="z12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кредиты банков - это денежные средства, которые выдаются банком на установленную цель, для удовлетворения потребностей заемщика в финансовых средствах;</w:t>
      </w:r>
    </w:p>
    <w:bookmarkEnd w:id="79"/>
    <w:bookmarkStart w:name="z12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другие заемные средства - денежные средства, не принадлежащие хозяйствующему субъекту, но временно находящиеся в его распоряжении и используемые наравне с его собственными, к которым относятся (кроме кредитов банков) займы других организаций, займы юридических и физических лиц-учредителей предприятий, займы, предоставляемые отечественными и иностранными небанковскими учреждениями (микрокредитные организации), юридическими и физическими лицами нерезидентами, и гранты;</w:t>
      </w:r>
    </w:p>
    <w:bookmarkEnd w:id="80"/>
    <w:bookmarkStart w:name="z12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бюджетный инвестиционный проект - совокупность мероприятий, направленных на создание (строительство) новых либо реконструкцию имеющихся объектов, реализуемых за счет бюджетных средств в течение определенного периода времени и имеющих завершенный характер;</w:t>
      </w:r>
    </w:p>
    <w:bookmarkEnd w:id="81"/>
    <w:bookmarkStart w:name="z13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капитальный ремонт зданий и сооружений - затраты по капитальному ремонту жилых, нежилых зданий и сооружений, увеличивающие первоначальную стоимость объекта;</w:t>
      </w:r>
    </w:p>
    <w:bookmarkEnd w:id="82"/>
    <w:bookmarkStart w:name="z13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ввод в эксплуатацию новых основных средств включает стоимость законченных строительством и введенных в действие предприятий, зданий и сооружений производственного и непроизводственного назначения, машин и оборудования, транспортных средств всех видов; </w:t>
      </w:r>
    </w:p>
    <w:bookmarkEnd w:id="83"/>
    <w:bookmarkStart w:name="z13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средства местного бюджета - средства, выделяемые из местного бюджета на возвратной и безвозвратной основе, включая средства заимствования местных исполнительных органов;</w:t>
      </w:r>
    </w:p>
    <w:bookmarkEnd w:id="84"/>
    <w:bookmarkStart w:name="z13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затраты на формирование рабочего, продуктивного и племенного стада - затраты на приобретение взрослого рабочего, продуктивного и племенного стада, включая расходы на его доставку, а также затраты на выращивание в хозяйстве молодняка продуктивного и рабочего скота, переводимого в основное стадо;</w:t>
      </w:r>
    </w:p>
    <w:bookmarkEnd w:id="85"/>
    <w:bookmarkStart w:name="z13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затраты на создание и приобретение компьютерного программного обеспечения и баз данных:</w:t>
      </w:r>
    </w:p>
    <w:bookmarkEnd w:id="86"/>
    <w:bookmarkStart w:name="z13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хозяйствующих субъектов, на создание и приобретение программного обеспечения и баз данных; </w:t>
      </w:r>
    </w:p>
    <w:bookmarkEnd w:id="87"/>
    <w:bookmarkStart w:name="z13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затраты, связанные с разработкой и получением (приобретением) авторских прав на программное обеспечение; </w:t>
      </w:r>
    </w:p>
    <w:bookmarkEnd w:id="88"/>
    <w:bookmarkStart w:name="z13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разработчиков программного обеспечения, связанные с его обслуживанием, развертыванием, конфигурированием; </w:t>
      </w:r>
    </w:p>
    <w:bookmarkEnd w:id="89"/>
    <w:bookmarkStart w:name="z13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затраты по насаждению и выращиванию многолетних культур - затраты на выращивание плодово-ягодных насаждений всех видов, озеленительных и декоративных насаждений, защитных и других лесных полос, искусственных насаждений ботанических садов, которые многократно и непрерывно используются;</w:t>
      </w:r>
    </w:p>
    <w:bookmarkEnd w:id="90"/>
    <w:bookmarkStart w:name="z13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инвестиции, направленные на охрану окружающей среды - затраты, направленные на охрану окружающей среды и рациональное использование природных ресурсов: </w:t>
      </w:r>
    </w:p>
    <w:bookmarkEnd w:id="91"/>
    <w:bookmarkStart w:name="z14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на проведение мероприятий по вводу в эксплуатацию и реконструкцию сооружений очистки сточных вод; </w:t>
      </w:r>
    </w:p>
    <w:bookmarkEnd w:id="92"/>
    <w:bookmarkStart w:name="z14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на проведение мероприятий по вводу в эксплуатацию сооружений для очистки коммунально-бытовых, ливневых стоков; </w:t>
      </w:r>
    </w:p>
    <w:bookmarkEnd w:id="93"/>
    <w:bookmarkStart w:name="z14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на проведение мероприятий по улучшению состояния поверхностных водоисточников; </w:t>
      </w:r>
    </w:p>
    <w:bookmarkEnd w:id="94"/>
    <w:bookmarkStart w:name="z14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на проведение мероприятий по охране земельных ресурсов; </w:t>
      </w:r>
    </w:p>
    <w:bookmarkEnd w:id="95"/>
    <w:bookmarkStart w:name="z14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на проведение мероприятий по созданию особоохраняемых природных территорий и другие затраты;</w:t>
      </w:r>
    </w:p>
    <w:bookmarkEnd w:id="96"/>
    <w:bookmarkStart w:name="z14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затраты на строительно-монтажные работы - затраты на строительные работы по возведению жилых и нежилых зданий и сооружений, расширению, реконструкции и техническому перевооружению, работы по монтажу энергетического, технологического и другого оборудования;</w:t>
      </w:r>
    </w:p>
    <w:bookmarkEnd w:id="97"/>
    <w:bookmarkStart w:name="z14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машины, оборудование, инструмент - затраты на приобретение (в том числе по лизингу) машин, транспортных средств, оборудования, компьютеров, мебели, инструмента и затраты по капитальному ремонту машин и оборудования;</w:t>
      </w:r>
    </w:p>
    <w:bookmarkEnd w:id="98"/>
    <w:bookmarkStart w:name="z14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собственные средства - средства предприятий, организаций, населения;</w:t>
      </w:r>
    </w:p>
    <w:bookmarkEnd w:id="99"/>
    <w:bookmarkStart w:name="z14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инвестиции в основной капитал - вложения средств с целью получения инвесторами экономического, социального или экологического эффекта в случае нового строительства, расширения, а также реконструкции и модернизации объектов, которые приводят к увеличению первоначальной стоимости объекта, а также на приобретение машин, оборудования, транспортных средств, на формирование основного стада, многолетних насаждений;</w:t>
      </w:r>
    </w:p>
    <w:bookmarkEnd w:id="100"/>
    <w:bookmarkStart w:name="z14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прочие затраты в объеме инвестиций в нематериальный основной капитал:</w:t>
      </w:r>
    </w:p>
    <w:bookmarkEnd w:id="101"/>
    <w:bookmarkStart w:name="z15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затраты, предусмотренные в сметах на строительство, связанные со строительством объекта (проектно-изыскательские работы для строительства, авторский надзор, затраты на содержание дирекций строящихся объектов, затраты на землю при выкупе или при покупке земельного участка для строительства и другие затраты, связанные с подготовкой и освоением территории строительства);</w:t>
      </w:r>
    </w:p>
    <w:bookmarkEnd w:id="102"/>
    <w:bookmarkStart w:name="z15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затраты на работы по рекультивации земель, ликвидации последствий деятельности угольных шахт (ликвидация впадин, озер, болот после оседания почвы и другое);</w:t>
      </w:r>
    </w:p>
    <w:bookmarkEnd w:id="103"/>
    <w:bookmarkStart w:name="z15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затраты на разведку и оценку запасов полезных ископаемых - совокупность затрат по разведке месторождений нефти, природного газа и других полезных ископаемых и последующей оценке разведанных месторождений; </w:t>
      </w:r>
    </w:p>
    <w:bookmarkEnd w:id="104"/>
    <w:bookmarkStart w:name="z15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заемные средства нерезидентов - это инвестиции, осуществляемые за счет займов иностранных юридических и физических лиц и небанковских учреждений;</w:t>
      </w:r>
    </w:p>
    <w:bookmarkEnd w:id="105"/>
    <w:bookmarkStart w:name="z15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средства республиканского бюджета - средства, выделяемые из республиканского бюджета на возвратной и безвозвратной основе, включая внешние правительственные займы;</w:t>
      </w:r>
    </w:p>
    <w:bookmarkEnd w:id="106"/>
    <w:bookmarkStart w:name="z15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инвестиции в жилищное строительство - затраты на строительство индивидуальных и многоквартирных жилых домов, общежитий, жилых зданий для социальных групп;</w:t>
      </w:r>
    </w:p>
    <w:bookmarkEnd w:id="107"/>
    <w:bookmarkStart w:name="z15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иностранные банки - банки и иные финансовые институты, созданные за пределами Республики Казахстан и имеющие право на осуществление банковских операций по законодательству государств, в которых они зарегистрированы; </w:t>
      </w:r>
    </w:p>
    <w:bookmarkEnd w:id="108"/>
    <w:bookmarkStart w:name="z15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Статистическую форму представляют структурные и обособленные подразделения юридических лиц по месту своего нахождения, если им делегированы полномочия по сдаче статистической формы юридическими лицами. Если структурные и обособленные подразделения не имеют таких полномочий, статистическую форму представляют юридические лица в разрезе своих структурных и обособленных подразделений, с указанием их местонахождения, а также по юридическому лицу с исключением данных подразделений.</w:t>
      </w:r>
    </w:p>
    <w:bookmarkEnd w:id="109"/>
    <w:bookmarkStart w:name="z15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лица, осуществляющие инвестирование на территории двух и более областей, представляют статистическую форму, выделяя информацию по каждой территории в отдельную статистическую форму на отдельном бланке, то есть данные отражаются по месту инвестирования.</w:t>
      </w:r>
    </w:p>
    <w:bookmarkEnd w:id="110"/>
    <w:bookmarkStart w:name="z15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деятельности более одного месяца по общегосударственному статистическому наблюдению,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представления респондентами первичных статистических данных, утвержденных приказом Председателя Агентства Республики Казахстан по статистике от 9 июля 2010 года № 173, в органы государственной статистики вместо статистических форм представляется уведомление на бумажном носителе, с указанием причин отсутствия деятельности и сроков, в течение которых данная деятельность не будет осуществляться.</w:t>
      </w:r>
    </w:p>
    <w:bookmarkEnd w:id="111"/>
    <w:bookmarkStart w:name="z16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учреждения отражают затраты, произведенные ими в рамках реализации бюджетных инвестиционных проектов.</w:t>
      </w:r>
    </w:p>
    <w:bookmarkEnd w:id="112"/>
    <w:bookmarkStart w:name="z16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Затраты в статистической форме отражаются в фактических ценах, действующих на момент их осуществления по методу начисления, то есть независимо от фактического поступления средств и без налога на добавленную стоимость. </w:t>
      </w:r>
    </w:p>
    <w:bookmarkEnd w:id="113"/>
    <w:bookmarkStart w:name="z16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Инвестиции в основной капитал не включают затраты на приобретение оборудования, зданий, квартир в объектах жилого фонда и сооружений, числившихся ранее в основных фондах (средствах) у других организаций (основные средства, бывшие в употреблении), текущие расходы предприятий и организаций и расходы из государственного бюджета, выделяемые на содержание государственных учреждений.</w:t>
      </w:r>
    </w:p>
    <w:bookmarkEnd w:id="114"/>
    <w:bookmarkStart w:name="z16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заполнения статистической формы используются данные раздела "Долгосрочные активы" Типового плана счетов бухгалтерского учета,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финансов Республики Казахстан от 23 мая 2007 года № 185. При этом, показатели счетов 2910 "Долгосрочные авансы выданные", 2920 "Расходы будущих периодов", 2930 "Незавершенное строительство" формируются согласно учетной политике предприятия, то есть предприятие самостоятельно определяет, относятся ли его расходы к инвестициям.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Затраты на капитальный ремонт зданий и сооружений, машин, оборудования отражаются только в случае, если эти затраты увеличивают первоначальную стоимость объекта ремонта.</w:t>
      </w:r>
    </w:p>
    <w:bookmarkEnd w:id="115"/>
    <w:bookmarkStart w:name="z16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у респондента данных в отчетном периоде по данной статистической форме респондент не позднее даты окончания текущего периода представляет статистическую форму с нулевыми показателями (пустографка).</w:t>
      </w:r>
    </w:p>
    <w:bookmarkEnd w:id="116"/>
    <w:bookmarkStart w:name="z16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данной статистической формы осуществляется на бумажном носителе или в электронном виде. Заполнение статистической формы в электронном виде осуществляется посредством использования информационной системы, "Сбор данных в оn-line режиме" размещенного на интернет-ресурсе Комитета по статистике Министерства Национальной экономики Республики Казахстан (www.stat.gov.kz).</w:t>
      </w:r>
    </w:p>
    <w:bookmarkEnd w:id="117"/>
    <w:bookmarkStart w:name="z16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разделе 2</w:t>
      </w:r>
    </w:p>
    <w:bookmarkEnd w:id="118"/>
    <w:bookmarkStart w:name="z16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строкам 2.1.1-2.1.3 отражаются затраты на строительные работы по возведению жилых и нежилых зданий и сооружений, расширению, реконструкции и техническому перевооружению, работы по монтажу энергетического, технологического и другого оборудования;</w:t>
      </w:r>
    </w:p>
    <w:bookmarkEnd w:id="119"/>
    <w:bookmarkStart w:name="z16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2.3.1 выделяются затраты на приобретение транспортных средств (легковых, грузовых, железнодорожного, воздушного и водного транспорта) за исключением транспортных средств личного потребления;</w:t>
      </w:r>
    </w:p>
    <w:bookmarkEnd w:id="120"/>
    <w:bookmarkStart w:name="z16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2.3.2 – затраты на приобретение информационного, компьютерного и телекоммуникационного оборудования, предназначенного для преобразования, хранения и передачи информации. К этому виду оборудования относятся средства вычислительной техники и оргтехники; средства радиосвязи, радиовещания и телевидения; оборудование, относящиеся к информационно-коммуникационной инфраструктуре. </w:t>
      </w:r>
    </w:p>
    <w:bookmarkEnd w:id="121"/>
    <w:bookmarkStart w:name="z17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отражении затрат на создание и приобретение компьютерного программного обеспечения и баз данных учитываются затраты на создание и покупку программного обеспечения для собственного потребления. Затраты на покупку готового программного обеспечения с лицензией краткосрочного использования, то есть экземпляры программ с приобретением только права на ее использование, не рассматриваются как затраты капитального характера, так как не приводят к созданию нематериального актива и не являются инвестиционными вложениями.</w:t>
      </w:r>
    </w:p>
    <w:bookmarkEnd w:id="122"/>
    <w:bookmarkStart w:name="z17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 данные строки 4 выделяются из строки 1.</w:t>
      </w:r>
    </w:p>
    <w:bookmarkEnd w:id="123"/>
    <w:bookmarkStart w:name="z17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3 ввод в действие основных средств и инвестиции в основной капитал распределяются по видам экономической деятельности, в которые они были направлены, в соответствии с Общим классификатором видов экономической деятельности.</w:t>
      </w:r>
    </w:p>
    <w:bookmarkEnd w:id="124"/>
    <w:bookmarkStart w:name="z17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строки 2 раздела 3 выделяются из строки 1.</w:t>
      </w:r>
    </w:p>
    <w:bookmarkEnd w:id="125"/>
    <w:bookmarkStart w:name="z17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Х – данная позиция не подлежит заполнению.</w:t>
      </w:r>
    </w:p>
    <w:bookmarkEnd w:id="126"/>
    <w:bookmarkStart w:name="z17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Арифметико-логический контроль:</w:t>
      </w:r>
    </w:p>
    <w:bookmarkEnd w:id="127"/>
    <w:bookmarkStart w:name="z17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 2 "Объем инвестиций в основной капитал":</w:t>
      </w:r>
    </w:p>
    <w:bookmarkEnd w:id="128"/>
    <w:bookmarkStart w:name="z17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1=∑ граф 2-5, 7 для каждой строки; </w:t>
      </w:r>
    </w:p>
    <w:bookmarkEnd w:id="129"/>
    <w:bookmarkStart w:name="z17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1=∑ строк 2,3 для каждой графы;</w:t>
      </w:r>
    </w:p>
    <w:bookmarkEnd w:id="130"/>
    <w:bookmarkStart w:name="z17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2=∑ строк 2.1-2.7 для каждой графы;</w:t>
      </w:r>
    </w:p>
    <w:bookmarkEnd w:id="131"/>
    <w:bookmarkStart w:name="z18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2.1=∑ строк 2.1.1-2.1.3 для каждой графы;</w:t>
      </w:r>
    </w:p>
    <w:bookmarkEnd w:id="132"/>
    <w:bookmarkStart w:name="z18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строки 2.3 ≥ ∑ строк 2.3.1-2.3.2 для каждой графы;</w:t>
      </w:r>
    </w:p>
    <w:bookmarkEnd w:id="133"/>
    <w:bookmarkStart w:name="z18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3=∑ строк 3.1-3.3 для каждой графы;</w:t>
      </w:r>
    </w:p>
    <w:bookmarkEnd w:id="134"/>
    <w:bookmarkStart w:name="z18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≥ строки 4 по соответствующим графам.</w:t>
      </w:r>
    </w:p>
    <w:bookmarkEnd w:id="135"/>
    <w:bookmarkStart w:name="z18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 3 "Объем инвестиций в основной капитал по направлениям использования":</w:t>
      </w:r>
    </w:p>
    <w:bookmarkEnd w:id="136"/>
    <w:bookmarkStart w:name="z18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2=∑ граф 3-6, 8 для каждой строки; </w:t>
      </w:r>
    </w:p>
    <w:bookmarkEnd w:id="137"/>
    <w:bookmarkStart w:name="z18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1=∑ заполненных строк по направлениям использования по соответствующим графам;</w:t>
      </w:r>
    </w:p>
    <w:bookmarkEnd w:id="138"/>
    <w:bookmarkStart w:name="z18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по виду деятельности "68.10.1" ≥ строке 2.</w:t>
      </w:r>
    </w:p>
    <w:bookmarkEnd w:id="139"/>
    <w:bookmarkStart w:name="z18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"Ввод в эксплуатацию новых основных средств по направлениям использования":</w:t>
      </w:r>
    </w:p>
    <w:bookmarkEnd w:id="140"/>
    <w:bookmarkStart w:name="z18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1= ∑ заполненных строк по направлениям использования по соответствующим графам.</w:t>
      </w:r>
    </w:p>
    <w:bookmarkEnd w:id="141"/>
    <w:bookmarkStart w:name="z19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между разделами:</w:t>
      </w:r>
    </w:p>
    <w:bookmarkEnd w:id="142"/>
    <w:bookmarkStart w:name="z19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строки 1 раздела 2 идентичны данным по строке 1 раздела 3 для каждой графы;</w:t>
      </w:r>
    </w:p>
    <w:bookmarkEnd w:id="143"/>
    <w:bookmarkStart w:name="z19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2:</w:t>
      </w:r>
    </w:p>
    <w:bookmarkEnd w:id="144"/>
    <w:bookmarkStart w:name="z19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графы 5 ≥ графы 6 для каждой строки;</w:t>
      </w:r>
    </w:p>
    <w:bookmarkEnd w:id="145"/>
    <w:bookmarkStart w:name="z19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графы 7 ≥ графы 8 для каждой строки.</w:t>
      </w:r>
    </w:p>
    <w:bookmarkEnd w:id="146"/>
    <w:bookmarkStart w:name="z19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3:</w:t>
      </w:r>
    </w:p>
    <w:bookmarkEnd w:id="147"/>
    <w:bookmarkStart w:name="z19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графы 6 ≥ графы 7 для каждой строки;</w:t>
      </w:r>
    </w:p>
    <w:bookmarkEnd w:id="148"/>
    <w:bookmarkStart w:name="z19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графы 8 ≥ графы 9 для каждой строки.</w:t>
      </w:r>
    </w:p>
    <w:bookmarkEnd w:id="1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по статистике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2016 года № 288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7"/>
        <w:gridCol w:w="1482"/>
        <w:gridCol w:w="24"/>
        <w:gridCol w:w="10901"/>
        <w:gridCol w:w="10655"/>
        <w:gridCol w:w="5"/>
        <w:gridCol w:w="290"/>
        <w:gridCol w:w="290"/>
        <w:gridCol w:w="290"/>
        <w:gridCol w:w="290"/>
        <w:gridCol w:w="587"/>
        <w:gridCol w:w="1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489700" cy="4927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9700" cy="492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статистика органдары құпиялылығына кепілдік береді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Конфиденциальность гарантируется органами государственной статистики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Қазақстан Республикасы Ұлттық экономика министрлігінің Статистика комитеті төрағасының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2016 жылғы 30 қараша № 288 бұйрығына 1-қосымша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Жалпымемлекеттік статистикалық байқаудың статистикалық нысаны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общегосударственного статистического наблюдения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Аумақтық статистика органына тапсырылады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Представляется территориальному органу статистики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3439"/>
              <w:gridCol w:w="1645"/>
              <w:gridCol w:w="1645"/>
              <w:gridCol w:w="1645"/>
              <w:gridCol w:w="2121"/>
              <w:gridCol w:w="1805"/>
            </w:tblGrid>
            <w:tr>
              <w:trPr>
                <w:trHeight w:val="30" w:hRule="atLeast"/>
              </w:trPr>
              <w:tc>
                <w:tcPr>
                  <w:tcW w:w="34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Статистикалық нысанды толтыруға жұмсалған уақыт, сағатта (қажеттiсiн қоршаңыз)</w:t>
                  </w:r>
                  <w:r>
                    <w:br/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Время, затраченное на заполнение статистической формы, в часах (нужное обвести)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4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1 сағатқа дейiн
</w:t>
                  </w:r>
                </w:p>
              </w:tc>
              <w:tc>
                <w:tcPr>
                  <w:tcW w:w="1645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1-2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  <w:tc>
                <w:tcPr>
                  <w:tcW w:w="1645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2-4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  <w:tc>
                <w:tcPr>
                  <w:tcW w:w="1645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4-8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  <w:tc>
                <w:tcPr>
                  <w:tcW w:w="2121" w:type="dxa"/>
                  <w:vMerge w:val="restart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8-40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</w:tc>
              <w:tc>
                <w:tcPr>
                  <w:tcW w:w="180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
40 сағаттан артық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43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 1 часа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0" w:type="auto"/>
                  <w:vMerge/>
                  <w:tcBorders>
                    <w:top w:val="nil"/>
                    <w:left w:val="single" w:color="cfcfcf" w:sz="5"/>
                    <w:bottom w:val="single" w:color="cfcfcf" w:sz="5"/>
                    <w:right w:val="single" w:color="cfcfcf" w:sz="5"/>
                  </w:tcBorders>
                </w:tcPr>
                <w:p/>
              </w:tc>
              <w:tc>
                <w:tcPr>
                  <w:tcW w:w="180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более 40 часов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 www.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stat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gov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kz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сайтынан алуға болады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Статистическую форму можно получить на сайте www.stat.gov.kz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Мемлекеттік статистиканың тиісті органдарына анық емес бастапқы статистикалық деректерді ұсыну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бастапқы статистикалық деректерді белгіленген мерзімде ұсынбау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"Әкімшілік құқық бұзушылық туралы" Қазақстан Республикасы Кодексінің 497-бабында көзделген әкімшілік құқық бұзушылықтар болып табылады.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правонарушениями, предусмотренными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497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Кодекса Республики Казахстан "Об административных правонарушениях".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Статистикалық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нысан коды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161112008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статистической формы 161112008</w:t>
            </w:r>
          </w:p>
        </w:tc>
        <w:tc>
          <w:tcPr>
            <w:tcW w:w="10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Инвестициялық қызмет туралы есеп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инвестиционной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Есепті кезең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Отчетный период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жыл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Қызметкерлер санына қарамастан инвестициялық қызметті іске асыратын заңды тұлғалар және (немесе) олардың құрылымдық және оқшауланған бөлімшелері тапсырады.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Представляют юридические лица и (или) их структурные и обособленные подразделения, осуществляющие инвестиционную деятельность, независимо от численности работающих.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Тапсыру мерзімі – есепті кезеңнен кейінгі 15 сәуірге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қоса алғанда) дейін.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представления – до 15 апреля (включительно) после отчетного периода.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БСН коды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БИН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025"/>
              <w:gridCol w:w="1025"/>
              <w:gridCol w:w="1025"/>
              <w:gridCol w:w="1025"/>
              <w:gridCol w:w="1025"/>
              <w:gridCol w:w="1025"/>
              <w:gridCol w:w="1025"/>
              <w:gridCol w:w="1025"/>
              <w:gridCol w:w="1025"/>
              <w:gridCol w:w="1025"/>
              <w:gridCol w:w="1025"/>
              <w:gridCol w:w="1025"/>
            </w:tblGrid>
            <w:tr>
              <w:trPr>
                <w:trHeight w:val="30" w:hRule="atLeast"/>
              </w:trPr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025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Инвестиция игерілген өңірді көрсетіңіз (кәсіпорынның тіркелген жеріне қарамастан) - облыс, қала, аудан, елді 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Укажите регион освоения инвестиций (независимо от места регистрации предприятия) - область, город, район, населенный пункт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Әкімшілік-аумақтық объектілер жіктеуішіне сәйкес аумақ коды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статистикалық нысанды қағаз тасығышта тапсыру кезінде статистика органының қызметкерлері толтырады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территории согласно Классификатору административно-территориальных объектов (заполняется работником органа статистики при сдаче статистической формы на бумажном носителе)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Негізгі капиталға салынған инвестициялар көлемін көрсетіңіз, мың теңгеде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Укажите объем инвестиций в основной капитал, в тысячах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4"/>
        <w:gridCol w:w="3176"/>
        <w:gridCol w:w="840"/>
        <w:gridCol w:w="962"/>
        <w:gridCol w:w="840"/>
        <w:gridCol w:w="885"/>
        <w:gridCol w:w="840"/>
        <w:gridCol w:w="841"/>
        <w:gridCol w:w="841"/>
        <w:gridCol w:w="841"/>
      </w:tblGrid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строки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Көрсеткіш атауы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показателя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Соның ішінде: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числе:
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 қаражат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средства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меншікті қаражат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собственные средства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банктердің кредиттері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кредиты банков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 да қарыз қаражаты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другие заемные средства
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бюджет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республиканский бюджет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местный бюджет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оның ішінде шетелдік банктерден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 них иностранных банков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оның ішінде резидент еместер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 них нерезидентов
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капиталға салынған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Инвестиции в основной капитал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Материалдық негізгі капиталға салынған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материальный основной капитал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құрылыс-монтаж жұмыстарына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строительно-монтажные работы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ғимараттар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жилые здания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тұргын емес ғимараттар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нежилые здания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имараттар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сооружения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ғимараттар мен имараттарды күрделі жөндеу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зданий и сооружений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машиналар, жабдықтар, көлік құралдары, құрал-саймандар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машины, оборудование, транспортные средства, инструмент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құралдары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транспортные средства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2.3.2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ақпараттық, компьютерлік және телекоммуникациялық жабдықтар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информационное, компьютерное и телекоммуникационное оборудование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машиналарды, жабдықтарды, көлік құралдарын күрделі жөндеу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машин, оборудования, транспортных средств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өпжылдық дақылдарды отырғызу және өсіру бойынша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по насаждению и выращиванию многолетних культур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ұмысқа жегілетін, өнім беретін және асыл тұқымды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табынды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қалыптастыруға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салынған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формирование рабочего, продуктивного и племенного стада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материалдық негізгі капиталға салынған инвестициялар көлеміндегі өзге де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затраты в объеме инвестиций в материальный основной капитал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Материалдық емес негізгі капиталға салынған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нематериальный основной капитал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компьютерлік бағдарламалық қамтамасыз ету және деректер қорларын құруға және сатып алуға салынған шығындар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на создание и приобретение компьютерного программного обеспечения и базы данных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айдалы қазбалар қорларын барлау және бағалауға салынған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 на разведку и оценку запасов полезных ископаемых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материалдық емес негізгі капиталға салынған инвестициялар көлеміндегі өзге де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затраты в объеме инвестиций в нематериальный основной капитал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3.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Пайдалану бағыттары бойынша негізгі капиталға салынған инвестициялар көлемін көрсетіңіз, мың теңгеде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Укажите объем инвестиций в основной капитал по направлениям использования, в тысячах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8"/>
        <w:gridCol w:w="2616"/>
        <w:gridCol w:w="909"/>
        <w:gridCol w:w="948"/>
        <w:gridCol w:w="1086"/>
        <w:gridCol w:w="948"/>
        <w:gridCol w:w="999"/>
        <w:gridCol w:w="948"/>
        <w:gridCol w:w="1000"/>
        <w:gridCol w:w="949"/>
        <w:gridCol w:w="949"/>
      </w:tblGrid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строки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Көрсеткіш атауы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показателя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ЭҚЖЖ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коды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ОКЭД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Соның ішінде: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числе:
</w:t>
            </w:r>
          </w:p>
        </w:tc>
      </w:tr>
      <w:tr>
        <w:trPr>
          <w:trHeight w:val="30" w:hRule="atLeast"/>
        </w:trPr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 қаражат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средства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меншікті қаражат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собственные средства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банктердің кредиттері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кредиты банков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 да қарыз қаражаты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другие заемные средства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бюджет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республиканский бюджет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местный бюджет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оның ішінде шетелдік банктерден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 них иностранных банков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оның ішінде резидент еместер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 них нерезидентов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капиталға салынған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основной капитал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 пайдалану бағыттары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по направлениям использования 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1-жолдан тұрғын үй құрылысына салынған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строки 1 инвестиции в жилищное строительство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/>
          <w:i w:val="false"/>
          <w:color w:val="000000"/>
          <w:sz w:val="28"/>
        </w:rPr>
        <w:t>Пайдалану бағыттары бойынша жаңа негізгі кұралдардың пайдалануға берілуін және құрылысқа салынған инвестицияларды көрсетіңіз, мың теңгеде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Укажите ввод в эксплуатацию новых основных средств и инвестиции в строительство по направлениям использования, в тысячах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1082"/>
        <w:gridCol w:w="3572"/>
        <w:gridCol w:w="2590"/>
        <w:gridCol w:w="590"/>
        <w:gridCol w:w="675"/>
        <w:gridCol w:w="590"/>
        <w:gridCol w:w="590"/>
        <w:gridCol w:w="590"/>
        <w:gridCol w:w="591"/>
        <w:gridCol w:w="591"/>
      </w:tblGrid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строки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Көрсеткіш атауы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показателя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ЭҚЖЖ коды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Код ОКЭД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Жаңа негізгі құралдарды пайдалануға беру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Ввод в эксплуатацию новых основных средств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Құрылысқа салынған инвестициялар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Инвестиции в строительство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Соның ішінде: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числе: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құрылыс-монтаж жұмыстарына шығындар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затраты на строительно-монтажные работы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ғимараттар мен имараттарды күрделі жөндеу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капитальный ремонт зданий и сооружений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2-бөлімнің 2.3- жолынан объект құрылысына байланысты машиналар, жабдықтар, құрал-саймандар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 строки 2.3 раздела 2 машины, оборудование, инструмент, связанные со строительством объекта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2-бөлімнің 1- жолынан объект құрылысына байланысты өзге де шығындар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 строки 1 раздела 2 прочие затраты, связанные со строительством объекта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оның ішінде: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 них: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құрылысқа арналған жобалау-іздестіру жұмыстары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проектно-изыскательские работы для строительства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несие үшін банкке төленген пайыздар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уплаченные банку проценты за кредит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 ішінде пайдалану бағыттары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направлениям использования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/>
          <w:i w:val="false"/>
          <w:color w:val="000000"/>
          <w:sz w:val="28"/>
        </w:rPr>
        <w:t xml:space="preserve">Қоршаған ортаны қорғауға </w:t>
      </w:r>
      <w:r>
        <w:rPr>
          <w:rFonts w:ascii="Times New Roman"/>
          <w:b/>
          <w:i w:val="false"/>
          <w:color w:val="000000"/>
          <w:sz w:val="28"/>
        </w:rPr>
        <w:t xml:space="preserve">бағытталған </w:t>
      </w:r>
      <w:r>
        <w:rPr>
          <w:rFonts w:ascii="Times New Roman"/>
          <w:b/>
          <w:i w:val="false"/>
          <w:color w:val="000000"/>
          <w:sz w:val="28"/>
        </w:rPr>
        <w:t>инвестициялар көлемін көрсетіңіз, мың теңгеде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Укажите объем инвестиций, направленных на охрану окружающей среды, в тысячах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4"/>
        <w:gridCol w:w="3668"/>
        <w:gridCol w:w="794"/>
        <w:gridCol w:w="910"/>
        <w:gridCol w:w="795"/>
        <w:gridCol w:w="838"/>
        <w:gridCol w:w="795"/>
        <w:gridCol w:w="795"/>
        <w:gridCol w:w="795"/>
        <w:gridCol w:w="796"/>
      </w:tblGrid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Жол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строки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Көрсеткіш атауы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показателя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Соның ішінде: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том числе:
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бюджеттік қаражат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средства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меншікті қаражат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собственные средства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банктердің кредиттері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кредиты банков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басқа да қарыз қаражаты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другие заемные средства
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республикалық бюджет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республиканский бюджет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жергілікті бюджет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местный бюджет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оның ішінде шетелдік банктерден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 них иностранных банков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барлығы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всего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оның ішінде резидент еместер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 них нерезидентов
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2-бөлімінің 1-жолынан қоршаған ортаны қорғауға бағытталған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строки 1 раздела 2 инвестиции, направленные на охрану окружающей среды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соның ішінде: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атмосфералық ауаны қорғауға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климат өзгерісі мәселелеріне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охрану атмосферного воздуха и проблемы изменения климата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ақаба суларды тазалауға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очистку сточных вод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қалдықтармен айналысуға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обращение с отходами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топырақты, жерасты және жерүсті суларды қорғау мен оңалтуға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защиту и реабилитацию почвы, подземных и поверхностных вод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шу және вибрациялық әсер етуді азайтуға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снижение шумового и вибрационного воздействия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био әртүрлілік және мекендеу ортасын сақтауға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сохранение биоразнообразия и среды обитания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радиациялық қауіпсіздікке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радиационную безопасность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ғылыми-зерттеу жұмыстарына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научно-исследовательские работы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табиғатты қорғау қызметінің басқа бағыттарына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другие направления природоохранной деятельности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оның ішінде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1.9.1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жаңартылатын энергия көздеріне салынған инвестициялар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инвестиции в возобновляемые источники энергии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1.9.2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энергия сақтау технологияларына салынған инвестициялар және энергия тиімділігін арттыру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инвестиции в энергосберегающие технологии и повышение энергоэффективности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1.9.3</w:t>
            </w:r>
          </w:p>
        </w:tc>
        <w:tc>
          <w:tcPr>
            <w:tcW w:w="3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парниктік газдар шығарындыларын азайтуға бағытталған инвестициялар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инвестиции, направленные на снижение выбросов парниковых газов 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Мұнда және бұдан әрі ЭҚЖЖ – Қазақстан Республикасы Ұлттық экономика министрлігі Статистика комитетінің Интернет-ресурсында www.stat.gov.kz орналасқан Экономикалық қызмет түрлерінің жалпы жіктеуіші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Здесь и далее ОКЭД – Общий классификатор видов экономической деятельности, размещенный на Интернет-ресурсе Комитета по статистике Министерства Национальной экономики Республики Казахстан www.stat.gov.kz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Атауы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Мекенжайы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_________________________________________________________       Адрес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          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Телефон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Электрондық почта мекенжайы (респонденттің)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электронной почты (респондента)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Алғашқы деректерді жариялауға келісеміз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937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Согласны на опубликование первичных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Алғашқы деректерді жариялауға келіспейміз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                    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93700" cy="4191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согласны на опубликование первичных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>Орындаушы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 ___________________________________________________________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 аты 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</w:t>
      </w:r>
      <w:r>
        <w:rPr>
          <w:rFonts w:ascii="Times New Roman"/>
          <w:b/>
          <w:i w:val="false"/>
          <w:color w:val="000000"/>
          <w:sz w:val="28"/>
        </w:rPr>
        <w:t>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фамилия, имя и отчество (бар болған жағдайда)                               телефоны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 бухгалтер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_______________________________________________________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 аты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</w:t>
      </w:r>
      <w:r>
        <w:rPr>
          <w:rFonts w:ascii="Times New Roman"/>
          <w:b/>
          <w:i w:val="false"/>
          <w:color w:val="000000"/>
          <w:sz w:val="28"/>
        </w:rPr>
        <w:t>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      фамилия, имя и отчество (бар болған жағдайда)                               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Басшы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___________________________________________________________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</w:t>
      </w:r>
      <w:r>
        <w:rPr>
          <w:rFonts w:ascii="Times New Roman"/>
          <w:b/>
          <w:i w:val="false"/>
          <w:color w:val="000000"/>
          <w:sz w:val="28"/>
        </w:rPr>
        <w:t>тегі, аты және әкесінің 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                               </w:t>
      </w:r>
      <w:r>
        <w:rPr>
          <w:rFonts w:ascii="Times New Roman"/>
          <w:b/>
          <w:i w:val="false"/>
          <w:color w:val="000000"/>
          <w:sz w:val="28"/>
        </w:rPr>
        <w:t>қолы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                        фамилия, имя и отчество (бар болған жағдайда)                                     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Мөрдің орны (бар болған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жағдайда)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для печати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Ескертпе: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/>
          <w:i w:val="false"/>
          <w:color w:val="000000"/>
          <w:sz w:val="28"/>
        </w:rPr>
        <w:t xml:space="preserve">Аталған тармақ Қазақстан Республикасы "Мемлекеттік статистика туралы" Заңының 8-бабының 5-тармағына сәйкес толтырылады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Данный пункт заполняется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"О государственной статистике"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Комитета по статистике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Министерства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2016 года № 288</w:t>
            </w:r>
          </w:p>
        </w:tc>
      </w:tr>
    </w:tbl>
    <w:bookmarkStart w:name="z207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заполнению статистической формы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общегосударственного статистического наблюдения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"Отчет об инвестиционной деятельности" </w:t>
      </w:r>
      <w:r>
        <w:br/>
      </w:r>
      <w:r>
        <w:rPr>
          <w:rFonts w:ascii="Times New Roman"/>
          <w:b/>
          <w:i w:val="false"/>
          <w:color w:val="000000"/>
        </w:rPr>
        <w:t>(код 161112008, индекс 1-инвест, периодичность годовая)</w:t>
      </w:r>
    </w:p>
    <w:bookmarkEnd w:id="151"/>
    <w:bookmarkStart w:name="z20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заполнению статистической формы общегосударственного статистического наблюдения "Отчет об инвестиционной деятельности" (код 161112008, индекс 1-инвест, периодичность годовая) (далее - Инструкция) разработана в соответствии с подпунктом 8) 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статистике" и детализирует заполнение статистической формы общегосударственного статистического наблюдения "Отчет об инвестиционной деятельности" (код 161112008, индекс 1-инвест, периодичность годовая) (далее – статистическая форма).</w:t>
      </w:r>
    </w:p>
    <w:bookmarkEnd w:id="152"/>
    <w:bookmarkStart w:name="z20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Следующие определения применяются в целях заполнения данной статистической формы: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кредиты банков - это денежные средства, которые выдаются банком на установленную цель, для удовлетворения потребностей заемщика в финансовых средствах;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другие заемные средства - денежные средства, не принадлежащие хозяйствующему субъекту, но временно находящиеся в его распоряжении и используемые наравне с его собственными, к которым относятся (кроме кредитов банков) займы других организаций, займы юридических и физических лиц-учредителей предприятий, займы, предоставляемые отечественными и иностранными небанковскими учреждениями (микрокредитные организации), юридическими и физическими лицами нерезидентами, и гранты;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бюджетный инвестиционный проект - совокупность мероприятий, направленных на создание (строительство) новых либо реконструкцию имеющихся объектов, реализуемых за счет бюджетных средств в течение определенного периода времени и имеющих завершенный характер;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капитальный ремонт зданий и сооружений - затраты по капитальному ремонту жилых, нежилых зданий и сооружений, увеличивающие первоначальную стоимость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ввод в эксплуатацию новых основных средств включает стоимость законченных строительством и введенных в действие предприятий, зданий и сооружений производственного и непроизводственного назначения, машин и оборудования, транспортных средств всех видов;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средства местного бюджета - средства, выделяемые из местного бюджета на возвратной и безвозвратной основе, включая средства заимствования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затраты на формирование рабочего, продуктивного и племенного стада - затраты на приобретение взрослого рабочего, продуктивного и племенного стада, включая расходы на его доставку, а также затраты на выращивание в хозяйстве молодняка продуктивного и рабочего скота, переводимого в основное стадо;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затраты на создание и приобретение компьютерного программного обеспечения и баз данных: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хозяйствующих субъектов, на создание и приобретение программного обеспечения и баз данных;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затраты, связанные с разработкой и получением (приобретением) авторских прав на программное обеспечение;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разработчиков программного обеспечения, связанные с его обслуживанием, развертыванием, конфигурированием;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затраты по насаждению и выращиванию многолетних культур - затраты на выращивание плодово-ягодных насаждений всех видов, озеленительных и декоративных насаждений, защитных и других лесных полос, искусственных насаждений ботанических садов, которые многократно и непрерывно используются;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инвестиции направленные на охрану окружающей среды - затраты, направленные на охрану окружающей среды и рациональное использование природных ресурсов: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на проведение мероприятий по вводу в эксплуатацию и реконструкцию сооружений очистки сточных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на проведение мероприятий по вводу в эксплуатацию сооружений для очистки коммунально-бытовых, ливневых стоков;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на проведение мероприятий по улучшению состояния поверхностных водоисточников;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на проведение мероприятий по охране земельных ресурсов;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на проведение мероприятий по созданию особоохраняемых природных территорий и другие затраты;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инвестиции в строительство - затраты на строительные работы всех видов; затраты по монтажу оборудования, на приобретение оборудования, требующего и не требующего монтажа, предусмотренные в сметах на строительство; на приобретение производственного инструмента и хозяйственного инвентаря, включаемые в сметы на строительство; на прочие капитальные работы и затраты, связанные со строительством;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затраты на строительно-монтажные работы - затраты на строительные работы по возведению жилых и нежилых зданий и сооружений, расширению, реконструкции и техническому перевооружению, работы по монтажу энергетического, технологического и другого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машины, оборудование, инструмент - затраты на приобретение (в том числе по лизингу) машин, транспортных средств, оборудования, компьютеров, мебели, инструмента и затраты по капитальному ремонту машин и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собственные средства - средства предприятий, организаций,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инвестиции в основной капитал - вложения средств с целью получения инвесторами экономического, социального или экологического эффекта в случае нового строительства, расширения, а также реконструкции и модернизации объектов, которые приводят к увеличению первоначальной стоимости объекта, а также на приобретение машин, оборудования, транспортных средств, на формирование основного стада, многолетних насаждений;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машины, оборудование, инструмент, связанные со строительством объекта - затраты на приобретение машин, транспортных средств, оборудования, компьютеров, мебели, инструмента и инвентаря, предусмотренные в сметах на строительство, связанные со строительством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прочие затраты в объеме инвестиций в нематериальный основной капитал: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затраты, предусмотренные в сметах на строительство, связанные со строительством объекта (проектно-изыскательские работы для строительства, авторский надзор, затраты на содержание дирекций строящихся объектов, затраты на землю при выкупе или при покупке земельного участка для строительства и другие затраты, связанные с подготовкой и освоением территории строительства);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на работы по рекультивации земель, ликвидации последствий деятельности угольных шахт (ликвидация впадин, озер, болот после оседания почвы и другое);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затраты на разведку и оценку запасов полезных ископаемых - совокупность затрат по разведке месторождений нефти, природного газа и других полезных ископаемых и последующей оценке разведанных месторождений;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инвестиции на снижение выбросов парниковых газов - это затраты, направленные на сокращение объемов выбросов парниковых газов и (или) увеличение поглощения парниковых газов (газообразные составляющие атмосферы природного и (или) антропогенного происхождения, поглощающие тепловое инфракрасное излучение и (или) являющиеся его источником), на снижение объемов образования отходов, повышение уровня их повторного или альтернативного использования и сокращение объемов отходов, подлежащих захоронению, затраты на строительство и ввод в действие новых газоочистных установок, затраты на ликвидацию источников выбросов и и другие затраты;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заемные средства нерезидентов - это инвестиции, осуществляемые за счет займов иностранных юридических и физических лиц и небанковских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средства республиканского бюджета - средства, выделяемые из республиканского бюджета на возвратной и безвозвратной основе, включая внешние правительственные займы;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инвестиции на другие направления природоохранной деятельности - инвестиции, направленные в "зеленую" экономику ("зеленые инвестиции") затраты в технологии производства товаров и услуг с минимальным воздействием на окружающую среду, с сохранением и восстановлением экосистем, с повышением энергоэффективности до достижения нормативов предельного использования энергии, со снижением использования и восстановлением природных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инвестиции в жилищное строительство - затраты на строительство индивидуальных и многоквартирных жилых домов, общежитий, жилых зданий для социальных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иностранные банки - банки и иные финансовые институты, созданные за пределами Республики Казахстан и имеющие право на осуществление банковских операций по законодательству государств, в которых они зарегистрированы;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инвестиции в энергосберегающие технологии и повышение энергоэффективности - затраты на реализацию правовых, организационных, научных, производственных, технических и экономических мер, направленных на эффективное (рациональное) использование топливно-энергетических ресурсов и на вовлечение в хозяйственный оборот возобновляемых источников энергии;</w:t>
      </w:r>
    </w:p>
    <w:bookmarkStart w:name="z21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Статистическую форму представляют структурные и обособленные подразделения юридических лиц по месту своего нахождения, если им делегированы полномочия по сдаче статистической формы юридическими лицами. Если структурные и обособленные подразделения не имеют таких полномочий, статистическую форму представляют юридические лица в разрезе своих структурных и обособленных подразделений, с указанием их местонахождения, а также по юридическому лицу с исключением данных подразделений.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лица, осуществляющие инвестирование на территории двух и более областей, представляют статистическую форму, выделяя информацию по каждой территории в отдельную статистическую форму на отдельном бланке, то есть данные отражаются по месту инвестирования.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деятельности по общегосударственному статистическому наблюдению,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представления респондентами первичных статистических данных, утвержденных приказом Председателя Агентства Республики Казахстан по статистике от 9 июля 2010 года № 173, в органы государственной статистики вместо статистических форм представляется уведомление на бумажном носителе, с указанием причин отсутствия деятельности и сроков, в течение которых данная деятельность не будет осуществляться.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учреждения отражают произведенные ими затраты в рамках реализации бюджетных инвестиционных проектов. </w:t>
      </w:r>
    </w:p>
    <w:bookmarkStart w:name="z21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Затраты в статистической форме отражаются в фактических ценах, действующих на момент их осуществления по методу начисления, то есть независимо от фактического поступления средств и без налога на добавленную стоимость. 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Инвестиции в основной капитал не включают затраты на приобретение оборудования, зданий, квартир в объектах жилого фонда и сооружений, числившихся ранее в основных фондах (средствах) у других организаций (основные средства, бывшие в употреблении), текущие расходы предприятий и организаций и расходы из государственного бюджета, выделяемые на содержание государственных учреждений.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заполнения статистической формы используются данные раздела "Долгосрочные активы" Типового плана счетов бухгалтерского учета,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финансов Республики Казахстан от 23 мая 2007 года № 185. При этом, показатели счетов 2910 "Долгосрочные авансы выданные", 2920 "Расходы будущих периодов", 2930 "Незавершенное строительство" формируются согласно учетной политике предприятия, то есть предприятие самостоятельно определяет, относятся ли его расходы к инвестициям.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на капитальный ремонт зданий и сооружений, машин, оборудования отражаются только в случае, если эти затраты увеличивают первоначальную стоимость объекта ремонта.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у респондента данных в отчетном периоде по данной статистической форме респондент не позднее даты окончания текущего периода представляет статистическую форму с нулевыми показателями (пустографка).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Представление данной статистической формы осуществляется на бумажном носителе или в электронном виде. Заполнение статистической формы в электронном виде осуществляется посредством использования информационной системы, "Сбор данных в оn-line режиме" размещенного на интернет-ресурсе Комитета по статистике Министерства Национальной экономики Республики Казахстан (www.stat.gov.kz).</w:t>
      </w:r>
    </w:p>
    <w:bookmarkStart w:name="z21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разделе 2 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строкам 2.1.1-2.1.3 отражаются затраты на строительные работы по возведению жилых и нежилых зданий и сооружений, расширению, реконструкции и техническому перевооружению; работы по монтажу энергетического, технологического и другого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строке 2.3.1 выделяются затраты на приобретение транспортных средств (легковых, грузовых, железнодорожного, воздушного и водного транспорта) за исключением транспортных средств личного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строке 2.3.2 – затраты на приобретение информационного, компьютерного и телекоммуникационного оборудования, предназначенного для преобразования, хранения и передачи информации. К этому виду оборудования относятся средства вычислительной техники и оргтехники; средства радиосвязи, радиовещания и телевидения; оборудование, относящиеся к информационно-коммуникационной инфраструктуре.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отражении затрат на создание и приобретение компьютерного программного обеспечения и баз данных учитываются затраты на создание и покупку программного обеспечения для собственного потребления. Затраты на покупку готового программного обеспечения с лицензией краткосрочного использования, то есть экземпляры программ с приобретением только права на ее использование, не рассматриваются как затраты капитального характера, так как не приводят к созданию нематериального актива и не являются инвестиционными вложениями.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3 данные строки 2 выделяются из строки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разделах 3, 4 инвестиции в основной капитал, инвестиции в строительство и ввод в эксплуатацию основных средств распределяются по видам экономической деятельности, в которые они были направлены, в соответствии с Общим классификатором видов экономической деятельности. Данная информация распределяется в пустых строках разделов.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графы 2 раздела 4 выделяются из графы 1 раздела 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5 инвестиции в возобновляемые источники энергии включают затраты для получения энергии, непрерывно возобновляемой за счет естественно протекающих природных процессов: энергия солнечного излучения, энергия ветра, гидродинамическая энергия воды для установок мощностью до тридцати пяти мегаватт; геотермальная энергия: тепло грунта, грунтовых вод, рек, водоемов, а также антропогенные источники первичных энергоресурсов: биомасса, биогаз и иное топливо из органических отходов, используемое для производства электрической и (или) тепловой энергии.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Х – данная позиция не подлежит заполнению.</w:t>
      </w:r>
    </w:p>
    <w:bookmarkStart w:name="z21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Арифметико-логический контроль: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раздел 2 "Объем инвестиций в основной капитал":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1=∑ граф 2-5, 7 для каждой строки;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1=∑ строк 2, 3 для каждой графы;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2=∑ строк 2.1-2.7 для каждой графы;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2.1=∑ строк 2.1.1-2.1.3 для каждой графы;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строки 2.3 ≥ ∑ строк 2.3.1, 2.3.2 для каждой графы;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3=∑ строк 3.1-3.3 для каждой графы.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 3 "Объем инвестиций в основной капитал по направлениям использования":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1=∑ граф 2-5, 7 для каждой строки;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1=∑ заполненных строк по направлениям использования по соответсвующим графам;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по виду деятельности "68.10.1" ≥ строке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 </w:t>
      </w:r>
      <w:r>
        <w:rPr>
          <w:rFonts w:ascii="Times New Roman"/>
          <w:b/>
          <w:i w:val="false"/>
          <w:color w:val="000000"/>
          <w:sz w:val="28"/>
        </w:rPr>
        <w:t xml:space="preserve">≥ </w:t>
      </w:r>
      <w:r>
        <w:rPr>
          <w:rFonts w:ascii="Times New Roman"/>
          <w:b w:val="false"/>
          <w:i w:val="false"/>
          <w:color w:val="000000"/>
          <w:sz w:val="28"/>
        </w:rPr>
        <w:t>строки 2 по соответствующим графам.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раздел 4 "Ввод в эксплуатацию новых основных средств и инвестиции в строительство по направлениям использования":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1=∑ заполненных строк по направлениям использования по соответсвующим графам;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2=∑ граф 3-6 для каждой строки;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6 </w:t>
      </w:r>
      <w:r>
        <w:rPr>
          <w:rFonts w:ascii="Times New Roman"/>
          <w:b/>
          <w:i w:val="false"/>
          <w:color w:val="000000"/>
          <w:sz w:val="28"/>
        </w:rPr>
        <w:t xml:space="preserve">≥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графы 7 по соответствующим строкам.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раздел 5 "Объем инвестиций в охрану окружающей среды":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графа 1=∑ граф 2-5, 7 для каждой строки;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1=∑ строк 1.1-1.9 для каждой графы;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1.9 </w:t>
      </w:r>
      <w:r>
        <w:rPr>
          <w:rFonts w:ascii="Times New Roman"/>
          <w:b/>
          <w:i w:val="false"/>
          <w:color w:val="000000"/>
          <w:sz w:val="28"/>
        </w:rPr>
        <w:t xml:space="preserve">≥ </w:t>
      </w:r>
      <w:r>
        <w:rPr>
          <w:rFonts w:ascii="Times New Roman"/>
          <w:b w:val="false"/>
          <w:i w:val="false"/>
          <w:color w:val="000000"/>
          <w:sz w:val="28"/>
        </w:rPr>
        <w:t>∑ строк 1.9.1-1.9.3 для каждой графы.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между разделами: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строки 1 раздела 2 идентичны данным по строке 1 раздела 3 для каждой графы;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графа 3 раздела 4 = строка 2.1 графа 1 раздела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 графа 4 раздела 4 = строка 2.2 графа 1 раздела 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 графа 5 раздела 4 из строки 2.3 графы 1 раздела 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строка 1 графа 6 раздела 4 из строки 1 графы 1 раздела 2;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графа 7 раздела 4 из строки 1 графы 1 раздела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строка 1 графа 8 раздела 4 из строки 1 графы 1 раздела 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строки 1 раздела 5 ≤ строки 1 раздела 2 по соответствующим графам.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разделах 2, 3, 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графы 5 ≥ графы 6 для каждой строки;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графы 7 ≥ графы 8 для каждой строки.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