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2e3" w14:textId="d1bd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(установления) режима консервации банков второго уровня, проведения операции по одновременной передаче активов и обязательств банка в части либо в полном размере другому (другим) банку (банкам) временной администрацией по управлению банком (временным управляющим банка) на стадии консервации и согласования уполномоченным органом данной операции, а также видом активов и обязательств, подлежащих передаче при проведении указанной 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311. Зарегистрировано в Министерстве юстиции Республики Казахстан 26 января 2017 года № 14735. Утратило силу постановлением Правления Национального Банка Республики Казахстан от 31 января 2019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(установления) режима консервации банков второго уровня, проведения операции по одновременной передаче активов и обязательств банка в части либо в полном размере другому (другим) банку (банкам) временной администрацией по управлению банком (временным управляющим банка) на стадии консервации и согласования уполномоченным органом данной операции, а также виды активов и обязательств, подлежащих передаче при проведении указанной операции.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177 "Об утверждении Правил о консервации банков второго уровня и осуществлении временной администрацией по управлению банком (временным управляющим банка)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(банкам)" (зарегистрированное в Реестре государственной регистрации нормативных правовых актов под № 5767, опубликованное 2 октября 2009 года в газете "Юридическая газета" № 150 (1747));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27 мая 2015 года № 93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11670, опубликованным 30 июля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(установления) режима консервации банков второго уровня,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операции по одновременной передаче активов и обязательств банка в части либо в</w:t>
      </w:r>
      <w:r>
        <w:br/>
      </w:r>
      <w:r>
        <w:rPr>
          <w:rFonts w:ascii="Times New Roman"/>
          <w:b/>
          <w:i w:val="false"/>
          <w:color w:val="000000"/>
        </w:rPr>
        <w:t>полном размере другому (другим) банку (банкам) временной администрацией по</w:t>
      </w:r>
      <w:r>
        <w:br/>
      </w:r>
      <w:r>
        <w:rPr>
          <w:rFonts w:ascii="Times New Roman"/>
          <w:b/>
          <w:i w:val="false"/>
          <w:color w:val="000000"/>
        </w:rPr>
        <w:t>управлению банком (временным управляющим банка) на стадии консервации и</w:t>
      </w:r>
      <w:r>
        <w:br/>
      </w:r>
      <w:r>
        <w:rPr>
          <w:rFonts w:ascii="Times New Roman"/>
          <w:b/>
          <w:i w:val="false"/>
          <w:color w:val="000000"/>
        </w:rPr>
        <w:t>согласования уполномоченным органом данной операции, а также виды активов и</w:t>
      </w:r>
      <w:r>
        <w:br/>
      </w:r>
      <w:r>
        <w:rPr>
          <w:rFonts w:ascii="Times New Roman"/>
          <w:b/>
          <w:i w:val="false"/>
          <w:color w:val="000000"/>
        </w:rPr>
        <w:t>обязательств, подлежащих передаче при проведении указанной операции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(установления) режима консервации банков второго уровня, проведения операции по одновременной передаче активов и обязательств банка в части либо в полном размере другому (другим) банку (банкам) временной администрацией по управлению банком (временным управляющим банка) на стадии консервации и согласования уполномоченным органом данной операции, а также виды активов и обязательств, подлежащих передаче при проведении указанной операции,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применения (установления) режима консервации банков второго уровня (далее - банк), проведения операции по одновременной передаче активов и обязательств банка в части либо в полном размере другому (другим) банку (банкам) временной администрацией по управлению банком (временным управляющим банка) на стадии консервации (далее - временная администрация (временный управляющий)), согласования уполномоченным органом по регулированию, контролю и надзору финансового рынка и финансовых организаций (далее - уполномоченный орган) данной операции, а также виды активов и обязательств, подлежащих передаче при проведении указанной операции.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режима консервации предполагает назначение на ограниченный (до одного года) срок временной администрации (временного управляющего).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временной администрации (временного управляющего) являются оздоровление финансового положения банка и улучшение качества его работы.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(установления) режима консервации банков второго уровня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уполномоченного органа о проведении консервации банка содержит сведения, предусмотренные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решения уполномоченного органа о проведении консервации банка вручается путем приглашения первого руководителя банка (лица, его замещающего) в уполномоченный орган в день его вынесения либо доставляется нарочно работником уполномоченного органа по месту нахождения банка. Первый руководитель банка (лицо, его замещающее) передает руководителю временной администрации (временному управляющему) по акту приема-передачи имущество банка, включая все печати, штампы, клише и пломбы, документы, связанные с регистрацией банка, подлинники лицензий, выданные банку, фирменные бланки, электронные носители информации, программное обеспечение, ценные бумаги других юридических лиц, выпущенные в документарной форме, собственником которых является банк, а также документы, подлежащие хранению в банке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66 "Об установлении Перечня основных документов, подлежащих хранению, и сроков их хранения в банках второго уровня", зарегистрированному в Реестре государственной регистрации нормативных правовых актов под № 13710.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управления банком в период консервации и полномочия временной администрации (временного управляющего) в период консервации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Временная администрация (временный управляющий) в течение 5 (пяти) рабочих дней с даты ее (его) назначения утверждает план основных мероприятий консервации банка с указанием сроков их исполнения (далее - план консервации) с учетом рекомендаций и предписаний уполномоченного органа, указанных в решении уполномоченного органа о проведении консервации банка.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 консервации предусматривает реализацию следующих мероприятий: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инвентаризации всех активов банка, отраженных на балансе, и имущества, учитываемого на внебалансовых счетах, в том числе залогового имущества, и правоустанавливающих документов по ним, определение фактических остатков на балансовых и внебалансовых счетах;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оптимальной структуры управления и числа работников банка;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в уполномоченный орган и банки-корреспонденты нового документа с образцами подписей членов временной администрации (временного управляющего) и оттиска печати банка (при наличии);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целесообразности ранее заключенных банком договоров, связанных с его деятельностью, в том числе с лицами, связанными с банком особыми отношениями, и при необходимости принятие мер по расторжению заключенных банком договоров, предусматривающих вложение средств банка, либо внесению в них в одностороннем порядке изменений и дополнений, включая изменения ставок, тарифов и сроков действия;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капитализации банка путем принятия решения об увеличении количества объявленных акций (о выпуске других ценных бумаг) и их размещении на организованном рынке ценных бумаг в соответствии с законами Республики Казахстан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привлечения субординированного долга со сроком погашения более 5 (пяти) лет;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улучшение качества активов путем проведения работы по взысканию просроченной ссудной и дебиторской задолженности, по уступке прав требований по договорам банковского займа и других активов банка, прекращения осуществления любого вида финансирования, увеличения объемов ликвидных активов;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доходности банка путем установления контроля над проведением расходных операций, пересмотра существующих тарифов, ставок вознаграждения, комиссионных по банковским операциям, расходов по оплате труда, общехозяйственных расходов и норм амортизационных отчислений;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системы управления рисками в банке и реализация мер по ее улучшению.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план консервации предусматривает реализацию операции по одновременной передаче активов и обязательств банка в части либо в полном размере другому (другим) банку (банкам) временной администрацией (временным управляющим) по согласованию с уполномоченным органом.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Выполнение плана консервации контролирует руководитель временной администрации (временный управляющий).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Временная администрация (временный управляющий) проводит мероприятия в соответствии с планом консервации и представляет в уполномоченный орган отчет о проделанной работе в течение 3 (трех) рабочих дней с даты завершения каждого мероприятия, предусмотренного планом консервации.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Итоговый отчет о завершении всех мероприятий, предусмотренных планом консервации, представляется временной администрацией (временным управляющим) в течении 5 (пяти) рабочих дней с даты завершения последнего мероприятия.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имущество банка, находящегося в режиме консервации, отражаемое на балансе и внебалансовых счетах либо на внесистемном учете, подлежит инвентаризации. Имущество, не отражаемое на балансе, указывается в инвентаризационной ведомости и впоследствии подлежит включению в баланс.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Продажа имущества банка, находящегося в режиме консервации, производится в порядке и на условиях, определяемых временной администрацией (временным управляющим), исходя из следующих условий и целей: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цен на реализуемое имущество не ниже рыночных цен на аналогичные виды имущества в данном регионе;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имущества по возможно более высокой цене;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потерь от распродажи имущества.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продаже имущества временная администрация (временный управляющий) публикует объявление не менее, чем в двух периодических печатных изданиях, распространяемых на всей территории Республики Казахстан на казахском и русском языках за счет средств банка. Объявление содержит перечень продаваемого имущества, а также фамилию, имя, отчество (если оно указано в документе, удостоверяющем личность) представителя временной администрации (временного управляющего) с указанием места нахождения, номеров телефона и факса, по которым представляются предложения, а также дату, до которой эти предложения принимаются. Указанная дата переносится на более поздний срок, если это необходимо для надлежащего проведения продажи имущества.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администрация (временный управляющий) принимает решение об удовлетворении предложений и извещает победившего покупателя в письменном виде.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операции по одновременной передаче активов и обязательств банка в части либо в полном размере другому (другим) банку (банкам) временной администрацией по управлению банком (временным управляющим банка) на стадии консервации и согласования уполномоченным органом данной операции, а также виды активов и обязательств, подлежащих передаче при проведении указанной операции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временной администрацией (временным управляющим) операции по одновременной передаче активов и обязательств банка в части либо в полном размере другому (другим) банку (банкам) (далее – операция по передаче) допускается по согласованию с уполномоченным органом.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Временная администрация (временный управляющий) для проведения операции по передаче в течение 1 (одного) рабочего дня с даты утверждения плана консервации: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формирование списка депозиторов банка;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предварительную оценку балансовой стоимости передаваемых активов банка;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банки второго уровня,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письмо-предложение об участии в проведении операции по передаче с грифом "Строго конфиденциально" со сроком рассмотрения и представления ответа на него не позднее следующего рабочего дня.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письме указывается предполагаемый размер передаваемых депозитов.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Депозиты физических и юридических лиц передаются в сумме основного долга по ним на дату их передачи.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размер передаваемых активов не превышает размера передаваемых депозитов физических и юридических лиц, то включение в список передаваемых депозитов осуществляется в порядке приоритетности: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включаются депозиты физических лиц;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включаются депозиты юридических лиц.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превышения размера передаваемых депозитов над размером передаваемых активов включение в список передаваемых депозитов юридических лиц осуществляется в порядке приоритетности: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включаются депозиты единого накопительного пенсионного фонда и добровольных накопительных пенсионных фондов;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включаются депозиты юридических лиц, сто процентов голосующих акций которых принадлежат (переданы в доверительное управление) акционерному обществу "Фонд национального благосостояния "Самрук-Қазына" или деятельность которых финансируется за счет республиканского или местного бюджетов;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третью очередь включаются депозиты национальных управляющих холдингов;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четвертую очередь включаются депозиты других юридических лиц.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позднее 3 (трех) рабочих дней с даты истечения срока предоставления ответа банками временная администрация (временный управляющий) рассматривает представленные банками в произвольной форме заявки (далее - заявка) на участие в проведении операции по передаче и по результатам их рассмотрения: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выбор банка - приобретателя (банков - приобретателей) активов и обязательств банка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предварительный договор с банком - приобретателем (банками-приобретателями);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совместную с банком - приобретателем (банками-приобретателями) пресс-конференцию по передаче активов и обязательств банка;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в уполномоченный орган пресс-релиз для размещения на официальном интернет-ресурсе уполномоченного органа.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Выбор банка - приобретателя (банков-приобретателей) осуществляется временной администрацией (временным управляющим) исходя из размеров передаваемых активов и обязательств с учетом следующих требований к банку-приобретателю (банкам-приобретателям):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(являются) участником (участниками) системы обязательного гарантирования депозитов;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(обладают) лицензией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кассовых операций;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(выполняют) на последнюю отчетную дату пруденциальные нормативы и другие обязательные к соблюдению нормы и лимиты, установленные для банков, с учетом предстоящего осуществления операции по передаче;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(имеют) филиалы для обслуживания клиентов банка не менее чем в 10 (десяти) областных центрах, столице, городах республиканского значения;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имеет (не имеют) действующих санкций, примененных уполномоченным органом.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Временная администрация (временный управляющий) принимает решение о выборе банка-приобретателя (банков-приобретателей) и одновременной передаче ему активов и обязательств банка в части либо в полном размере другому (другим) банку (банкам).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одной заявки победителем признается банк-заявитель.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заявок временная администрация (временный управляющий) признает победителем банк-заявитель, предложивший минимальное процентное соотношение между принимаемыми обязательствами по депозитам и активами.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двух и более банков-заявителей, предложивших одинаковое минимальное процентное соотношение между принимаемыми обязательствами по депозитам и активами, временная администрация (временный управляющий) выбирает банк-заявитель с наибольшим размером активов на последнюю отчетную дату.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выбранный банк-заявитель сообщает о возможности принятия только части депозитов, то временная администрация (временный управляющий) осуществляет дополнительный выбор среди других банков - заявителей, следующих вслед за выбранным банком - заявителем исходя из величины размера активов на последнюю отчетную дату в порядке убывания.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банком активы и обязательства по депозитам физических и юридических лиц при наличии двух и более выбранных банков - заявителей распределяются между ними в процентном соотношении исходя из размера депозитов физических и юридических лиц, который выбранные банки - заявители предполагают принять. При этом перечень передаваемых активов банка для каждого выбранного банка-заявителя формируется с учетом указанного процентного соотношения, величина которого высчитывается из числа ликвидных и неликвидных активов банка в отдельности.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передача части активов банка выбранному (выбранным) банку - заявителю (банкам - заявителям) в виде наличных денег, полученных временной администрацией (временным управляющим) от их продажи.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инициативе банка - приобретателя (банков - приобретателей) проводится оценка передаваемых активов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Казахстан". Выбор оценщика проводится временной администрацией (временным управляющим) совместно с представителем (представителями) банка - приобретателя (банков - приобретателей) в течение 2 (двух) рабочих дней с даты принятия решения о выборе банка-приобретателя (банков-приобретателей). Оплата услуг оценщика производится за счет средств банка и банка - приобретателя (банков - приобретателей) в равных размерах.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активов и обязательств, передаваемых при проведении операции по передаче, включаются следующие виды активов и обязательств: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займы, выданные физическим и юридическим лицам и обеспечение;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доли участия в уставном капитале юридических лиц;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ценные бумаги;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деньги;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на движимое и недвижимое имущество;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лицензионные права;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иное движимое имущество;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недвижимое имущество;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физических и юридических лиц;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обязательства по договорам банковского счета, казначейским операциям, операциям РЕПО, по межбанковским сделкам по купле-продаже валюты и аффинированных драгоценных металлов, по производным финансовым инструментам, по выпущенным условным обязательствам (аккредитивам, гарантиям);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обязательства и активы, перечисляемые в передаточном акте.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Временная администрация (временный управляющий) в течение 10 (десяти) рабочих дней со дня принятия решения о выборе банка-приобретателя (банков-приобретателей) и одновременной передаче ему (им) активов и обязательств банка в части либо в полном размере представляет в уполномоченный орган следующий пакет документов для согласования операции по передаче: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перечень, виды и предварительный размер передаваемых активов и обязательств в части либо в полном размере;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договор, заключенный между временной администрацией (временным управляющим) и банком-приобретателем (банками-приобретателями), с обязательством сторон заключить договор об одновременной передаче активов и обязательств и с указанием в нем даты и всех существенных условий данного договора в случае согласования уполномоченным органом операции по передаче;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пруденциальных нормативов банка-приобретателя (банков-приобретателей) на согласованную между ними дату осуществления операции по передаче, в том числе на консолидированной основе;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исполнения в переходный период банком-приобретателем (банками-приобретателями) указаний по переданным ему банковским счетам депозиторов в случае использования банком-приобретателем (банками-приобретателями) корреспондентского счета и других реквизитов банка, используемых при осуществлении платежей и переводов денег;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внутренний порядок банка-приобретателя (банков–приобретателей) по приему и передаче активов и обязательств.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рассматривает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10 (десяти) рабочих дней с даты его получения и осуществляет согласование операции по передаче.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несоответствии банка-приобретателя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(или) несоответствии пакета документов для согласования операции по передаче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уполномоченный орган отказывает в согласовании операции по передаче.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позднее 5 (пяти) рабочих дней с даты согласования уполномоченным органом операции по передаче временная администрация (временный управляющий) публикует объявление о передаче активов и (или) обязательств банка в части либо в полном размере.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публикуется в периодических печатных изданиях, распространяемых на всей территории Республики Казахстан, на казахском и русском языках. Расходы, связанные с публикацией объявления о проведении операции по передаче, осуществляются за счет средств банка.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заявок от банков второго уровня на участие в проведении операции по передаче, временная администрация (временный управляющий банка) обращается в уполномоченный орган для проведения операции по передаче активов и обязательств банка стабилизационному банку.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принимает решение о создании стабилизационного банка и поручает временной администрации (временному управляющему) проведение операции по передаче активов и обязательств банка стабилизационному банку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61-3 Закона о банках.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Передача активов и обязательств банка осуществляется на основании договоров, заключаемых временной администрацией (временным управляющим) с банком - приобретателем (банками - приобретателями), с приложением передаточного акта.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оформлении передаточного акта на дату осуществления операции по передаче в нем указываются следующие сведения: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и перечень передаваемых активов банка с указанием наименования, инвентарного номера (при наличии), балансовой, оценочной стоимости (при необходимости), номеров банковских счетов, на которых учтены активы банка (при необходимости), документов, подтверждающих право собственности банка (при необходимости);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и перечень передаваемых прав требований по банковским займам с указанием фамилий, имен, отчеств (при их наличии) заемщиков-физических лиц, наименований заемщиков-юридических лиц, основного долга по займам, дат заключения и номеров договоров банковских займов, срока действия договоров банковских займов, ставок вознаграждения по банковским займам, начисленных и полученных банком сумм вознаграждения по банковским займам;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передаваемых обязательств по депозитам физических и юридических лиц, в том числе перечень депозитов с указанием фамилий, имен, отчеств (при их наличии) депозиторов-физических лиц, наименований депозиторов-юридических лиц, номеров банковских счетов, на которых учтены суммы депозитов, сумм депозитов, дат заключения и номеров договоров банковского счета и (или) банковского вклада, срока действия договоров, ставок вознаграждения по вкладам;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банка, первичные документы, история взаимоотношений с клиентами и другая информация, необходимая для надлежащего исполнения прав и обязательств по принимаемым активам и обязательствам.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надлежащего обслуживания депозиторов по депозитам, переданным в банк-приобретатель, устанавливается переходный период, не превышающий срока консервации, в течение которого ведение банковских счетов депозиторов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61-2 Закона о банках.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3 (трех) месяцев после передачи депозитов физических и юридических лиц временная администрация (временный управляющий) не принимает входящие платежи и переводы клиентов.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Информация об осуществленной операции по передаче публикуется временной администрацией (временным управляющим) в периодических печатных изданиях, распространяемых на всей территории Республики Казахстан на казахском и русском языках после окончания переходного периода,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счет средств банка.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проведения операции по передаче временная администрация (временный управляющий) представляет в уполномоченный орган копии договора с банком-приобретателем (банками-приобретателями) и передаточного акта. Временная администрация (временный управляющий) ежемесячно не позднее 10 (десятого) числа месяца, следующего за отчетным, представляет в уполномоченный орган информацию по проведению операции по передаче.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