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ae0d" w14:textId="8eea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оценочного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29 декабря 2016 года № 701 и постановление Правления Национального Банка Республики Казахстан от 26 декабря 2016 года № 317. Зарегистрирован в Министерстве юстиции Республики Казахстан 1 февраля 2017 года № 14756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 Министр финансов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оценочного показателя.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сентября 2003 года № 333 и постановление Правления Национального Банка Республики Казахстан от 21 августа 2003 года № 308 "Об утверждении Правил определения оценочного показателя жилищными строительными сберегательными банками в Республике Казахстан" (зарегистрированные в Реестре государственной регистрации нормативных правовых актов под № 2497, опубликованное 4 октября 2003 года в газете "Казахстанская правда" № 284-285 (24224-24225)).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Юридическому департаменту (Сарсенова Н.В.)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настоящих совместных приказа и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их государственной регистрации в Министерстве юстиции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настоящих совместных приказа и постановления на официальном интернет-ресурсе Национального Банка Республики Казахстан после их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Управлению по защите прав потребителей финансовых услуг и внешних коммуникаций (Терентьев А.Л.) обеспечить направление настоящих совместных приказа и постановления на официальное опубликование в периодических печатных изданиях в течение десяти календарных дней после их государственной регистрации в Министерстве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настоящих совместных приказа и постановления возложить на Министра финансов Республики Казахстан Султанова Б.Т. и Председателя Национального Банка Республики Казахстан Акишева Д.Т.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Б. Султанов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ПредседательНационального БанкаРеспублики Казахстан_____________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совместными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оценочного показателя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определения оценочного показателя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 (далее - Закон) и устанавливают порядок определения оценочного показателя жилищными строительными сберегательными банками в Республике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момент расчета оценочного показателя - момент определения значения оценочного показателя по договору о жилищных строительных сбережениях, наступающий при условии накопления вкладчиком определенной договором суммы и истечения определенного договором срока накопления, но не ранее, чем через три года после заключения договора о жилищных строительных сбережениях.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минимальное значение оценочного показателя - значение оценочного показателя, недостижение которого является основанием для отказа в предоставлении жилищного займа.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оценочного показателя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Оценочный показатель рассчитывается на ежемесячной основе по договорам, по которым достигнуты минимально необходимая сумма накоплений и минимальный срок накопления 3 (три) года.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расчета оценочного показателя применяется следующая формула: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0833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 - оценочный показатель;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Bi - размер i-го платежа (вклада);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Пi - сумма начисленного вознаграждения;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Гi - сумма начисленной государственной премии;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% - ставка вознаграждения банка по вкладу;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Ti - период с момента внесения платежа (вклада) до момента расчета оценочного показателя;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i, n - порядковые номера платежей (вкладов);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ДС - договорная сумма.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расчета оценочного показателя месяц содержит 30 (тридцать) дней, квартал - 90 (девяносто) дней, год - 360 (триста шестьдесят) дней.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Приведенная формула для расчета оценочного показателя учитывает следующие факторы: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полнота и своевременность осуществления вкладчиком платежей (вкладов): значение оценочного показателя снижается при осуществлении вкладчиком несвоевременных платежей либо платежей ниже сумм внесения платежа (вклада), рассчитанных при условии равномерного внесения платежей (вкладов) в течение всего срока накопления;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досрочное внесение вкладчиком платежей (вкладов): значение оценочного показателя увеличивается при осуществлении вкладчиком досрочных платежей на первоначальном этапе накопления;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длительность срока накопления сбережений: значение оценочного показателя увеличивается по мере увеличения срока накопления;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график осуществления вкладчиком накоплений: значение оценочного показателя является более высоким при осуществлении нисходящих по размерам вкладов (от более высоких в первые годы накопления до минимальных в последующие), чем при осуществлении восходящих по размерам вкладов (от минимальных в первые годы до максимальных в последующие).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Минимальное значение оценочного показателя, достижение которого необходимо для получения жилищного займа, определяется жилищным строительным сберегательным банком в зависимости от применяемых тарифных программ банка.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Оценочный показатель применяется для определения очередности выплаты договорных сумм посредством простого сравнения оценочных показателей по различным договорам.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Преимущественное право получения жилищного займа предоставляется вкладчику жилищных строительных сбережений, имеющему наибольшее значение оценочного показателя.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равном значении оценочных показателей по различным договорам приоритет имеет договор, значение фактического оценочного показателя по которому превышает показатель, рассчитанный строго в соответствии с условиями договора, то есть приоритетными являются договоры, условия которых не нарушаются в части графика и сумм очередных платежей.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