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70c1" w14:textId="2f77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страхового портфеля и особенностей передачи страхового портфеля со дня вступления в законную силу решения суда о принудительной ликвидации страховой (перестраховочной) организации, а также при консервации или лишении лицензии страховой (перестраховочной)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декабря 2016 года № 303. Зарегистрировано в Министерстве юстиции Республики Казахстан 9 февраля 2017 года № 14787. Утратило силу постановлением Правления Национального Банка Республики Казахстан от 29 октября 2018 года № 262.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страхового портфеля и особенности передачи страхового портфеля со дня вступления в законную силу решения суда о принудительной ликвидации страховой (перестраховочной) организации, а также при консервации или лишении лицензии страховой (перестраховочной) организации.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нормативные правовые акты Республики Казахстан, а также структурные элементы некоторых нормативных правовых актов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страхового надзора (Курманов Ж.Б.) в установленном законодательством Республики Казахстан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Акишев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303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передачи страхового портфеля и особенности передачи страхового портфеля со дня вступления в законную силу решения суда о принудительной ликвидации страховой (перестраховочной) организации, а также при консервации или лишении лицензии страховой (перестраховочной) организации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передачи страхового портфеля и особенности передачи страхового портфеля со дня вступления в законную силу решения суда о принудительной ликвидации страховой (перестраховочной) организации, а также при консервации или лишении лицензии страховой (перестраховочной) организации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 в Республике Казахстан" (далее - Закон) и определяют порядок передачи страхового портфеля страховыми (перестраховочными) организациями (далее – страховая организация), порядок и особенности передачи страхового портфеля со дня вступления в законную силу решения суда о принудительной ликвидации страховой (перестраховочной) организации, а также при консервации или лишении лицензии страховой (перестраховочной) организации.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Правилах: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потенциальный страховщик-приобретатель – страховая организация, проявившая заинтересованность в принятии страхового портфеля;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по гарантированию – организация, гарантирующая осуществление страховых выплат страхователям (застрахованным, выгодоприобретателям) при принудительной ликвидации страховых организаций по гарантируемым видам страхования, включенным в систему гарантирования страховых выплат;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страхового портфеля - передача страховой организацией, временным управляющим, временной администрацией (временным администратором), ликвидационной комиссией прав и обязанностей, возникших на основании всех или части договоров страхования (перестрахования) (далее – договор страхования), заключенных страховой организацией со страхователями, другой страховой организации, на основании договора о передаче страхового портфеля;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страховщик-приобретатель - страховая организация, принимающая страховой портфель;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ликвидационная комиссия - орган, назначаемый (освобождаемый) уполномоченным органом в случае принятия решения суда о принудительной ликвидации страховой организации, осуществляющий под непосредственным руководством председателя ликвидационной комиссии полномочия по управлению имуществом и делами страховой организации в ходе процедуры ликвидации в целях завершения дел страховой организации и обеспечения расчетов с ее кредиторами;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временная администрация (временный администратор) - орган, назначаемый уполномоченным органом в связи с лишением страховой организации лицензии на право осуществления страховой деятельности в целях обеспечения сохранности имущества и осуществления мероприятий по обеспечению управления организацией;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временный управляющий – орган, назначаемый уполномоченным органом на период проведения консервации страховой организации;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уполномоченный орган по регулированию, контролю и надзору финансового рынка и финансовых организаций.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Передача страхового портфеля страховой организацией при наличии согласия страхователей осуществляется в случаях: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принятия страховой организацией решения о передаче страхового портфеля по одному или нескольким классам страхования другой страховой (перестраховочной) организации, имеющей лицензию по данному классу (классам) страхования;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исключения из лицензии страховой организации отдельных классов страхования,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принятия общим собранием акционеров страховой организации решения о ее добровольной ликвидации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страхового портфеля страховой организацией в случае добровольного возврата лицензии на осуществление деятельности по перестрахованию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осуществляется при наличии согласия перестрахователя.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страхового портфеля временным управляющим осуществляется при наличии согласия страхователей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54-1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37-1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54-1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получение согласия страхователей не требуется.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передачи страхового портфеля является: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уполномоченного лица (уполномоченных лиц) страховой организации, имеющего (имеющих) право (обязанность) в соответствии с законодательством Республики Казахстан о страховании и страховой деятельности передавать (принимать) права и обязанности по договорам страхования;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временного управляющего, временной администрации (временного администратора), согласованное с уполномоченным органом;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вступление в законную силу решения суда о принудительной ликвидации страховой организации.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страховой организации, временного управляющего, временной администрации (временного администратора) о передаче страхового портфеля принимается в случае достаточности у страховой организации активов для обеспечения обязательств по договорам страхования по состоянию на дату принятия решения.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передаче страхового портфеля оформляется в письменном виде в произвольной форме, подписывается руководителем и членами временного управляющего, временной администрации (временного администратора) головного офиса страховой организации.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временного управляющего, временной администрации (временного администратора) о передаче страхового портфеля подлежит согласованию с уполномоченным органом.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о передаче страхового портфеля, представленному для согласования в уполномоченный орган, прилагаются: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классов страхования, по которым передается страховой портфель;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предполагаемых к передаче обязательств по договорам страхования в разбивке по классам (видам) страхования;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активов, которые предполагается передать в составе страхового портфеля, с указанием их стоимости, отраженной в балансе, либо оценочной (при ее наличии);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мероприятий по осуществлению передачи страхового портфеля с указанием сроков их исполнения;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договора о передаче страхового портфеля.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в срок не более 10 (десяти) рабочих дней после дня получения решения временного управляющего, временной администрации (временного администратора) о передаче страхового портфеля и информации, предусмотренной пунктом 7 Правил, принимает решение о согласовании либо отказывает в согласовании решения о передаче страхового портфеля.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согласования решения о передаче страхового портфеля, уполномоченный орган направляет временному управляющему, временной администрации (временному администратору) информацию о страховых организациях, имеющих лицензии на осуществление тех классов страхования, по которым передаются договоры страхования (перестрахования), включаемые в страховой портфель, выполняющих пруденциальные нормативы и иные обязательные к соблюдению нормы и лимиты на последнюю отчетную дату, не имеющих действующих ограниченных мер воздействия и (или) санкций, примененных уполномоченным органом.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согласовании решения о передаче страхового портфеля уполномоченный орган направляет временному управляющему, временной администрации (временному администратору) основания отказа в письменной форме.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оповещения страхователей и получения согласия страхователей страховая организация публикует объявление о предстоящей передаче страхового портфеля в 2 (двух) периодических печатных изданиях, распространяемых на всей территории Республики Казахстан, на казахском и русском языках в течение 10 (десяти) календарных дней с даты принятия решения о передаче страхового портфеля.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объявления о предстоящей передаче страхового портфеля временным управляющим, временной администрацией (временным администратором) осуществляется не позднее 5 (пяти) рабочих дней после согласования решения о передаче страхового портфеля с уполномоченным органом. Объявление о передаче страхового портфеля публикуется в периодических печатных изданиях, распространяемых на всей территории Республики Казахстан, на казахском и русском языках.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письменному запросу уполномоченного органа временным управляющим, временной администрацией (временным администратором) предоставляются разъяснения и подтверждающие документы, связанные с передачей страхового портфеля.</w:t>
      </w:r>
    </w:p>
    <w:bookmarkEnd w:id="47"/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Выбор страховщика-приобретателя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потенциальному страховщику-приобретателю предъявляются следующие требования: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лицензии (лицензий) уполномоченного органа на осуществление тех классов страхования, по которым передаются договоры страхования, включаемые в страховой портфель;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пруденциальных нормативов и иных обязательных к соблюдению норм и лимитов на последнюю отчетную дату и прогнозных значений пруденциальных нормативов на 2 (два) последующих года, с учетом предстоящего принятия страхового портфеля;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действующих ограниченных мер воздействия и (или) санкций, примененных уполномоченным органом, на момент подачи заявления о намерении принять страховой портфель страховой организации (далее – заявление);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филиалов для обслуживания клиентов страховой организации.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Письмо-предложение о принятии страхового портфеля страховой организации направляется потенциальному страховщику-приобретателю со сроком его рассмотрения и представления ответа не позднее 5 (пяти) рабочих дней после дня получения письма-предложения.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Письмо-предложение страховым организациям, указанным в письменном ответе уполномоченного органа, направляется временным управляющим, временной администрацией (временным администратором) не позднее 3 (трех) рабочих дней после дня получения письменного решения уполномоченного органа о согласовании решения о передаче страхового портфеля.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письме-предложении указывается предполагаемый объем обязательств по передаваемым договорам страхования и активов страховой организации.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письму-предложению прилагается соглашение (обязательство) о соблюдении конфиденциальности и неразглашении информации, полученной в связи с рассмотрением возможности принятия страхового портфеля, составленное в произвольной форме.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получении письма-предложения страховые организации подписывают соглашение (обязательство) о соблюдении конфиденциальности и неразглашении информации, полученной в связи с рассмотрением возможности принятия страхового портфеля, которое подлежит возврату страховой организации, временному управляющему, временной администрации (временному администратору), ликвидационной комиссии в срок, указанный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запросу страховой организации, получившей письмо-предложение, страховая организация, временный управляющий, временная администрация (временный администратор), ликвидационная комиссия предоставляют дополнительную информацию с соблюдением установленных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требований о неразглашении сведений, составляющих охраняемую законом тайну.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Потенциальные страховщики-приобретатели в течение срока, установленного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представляют страховой организации, временному управляющему, временной администрации (временному администратору), ликвидационной комиссии: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заявление, составленное в произвольной форме;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филиалов для обслуживания клиентов страховой организации;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 пруденциальных нормативов;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письменное подтверждение уполномоченного органа об отсутствии действующих на момент подачи заявления ограниченных мер воздействия и (или) санкций, примененных уполномоченным органом;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уполномоченного органа страховщика-приобретателя о принятии им страхового портфеля.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соответствии нескольких потенциальных страховщиков-приобретателей, направивших заявления,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страховая организация, временный управляющий, временная администрация (временный администратор), ликвидационная комиссия выбирают страховщика-приобретателя с наилучшими показателями прогнозных значений пруденциальных нормативов, в том числе норматива достаточности маржи платежеспособности и норматива достаточности высоколиквидных активов (далее – прогноз).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Страховая организация, временный управляющий, временная администрация (временный администратор), ликвидационная комиссия не позднее 10 (десяти) рабочих дней после дня получения ответа по направленному письму-предложению осуществляют выбор страховщика-приобретателя из числа потенциальных страховщиков-приобретателей, представивших пакет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 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заявлений о намерении принятия страхового портфеля со стороны страховых организаций рассматривается как отказ.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Страховая организация, осуществляющая деятельность по отрасли "страхование жизни", с участием государства принимает страховой портфель принудительно ликвидируемой страховой организации, в случаях: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несоответствия страховых организаций, осуществляющих деятельность по отрасли "страхование жизни",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заявлений от потенциальных страховщиков-приобретателей о намерении принятия страхового портфеля принудительно ликвидируемой страховой организации, осуществляющей деятельность по отрасли "страхование жизни".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Передача страхового портфеля не осуществляется в случаях: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несоответствия потенциальных страховщиков-приобретателей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недостаточности (отсутствия) у страховой организации активов для покрытия обязательств (страховых резервов) по передаваемому страховому портфелю, за исключением передачи страхового портфеля ликвидационной комиссией.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Решение страховой организации, временного управляющего, временной администрации (временного администратора), ликвидационной комиссии о выборе страховщика-приобретателя, которому будет осуществлена передача страхового портфеля, письменно доводится до сведения уполномоченного органа.</w:t>
      </w:r>
    </w:p>
    <w:bookmarkEnd w:id="75"/>
    <w:bookmarkStart w:name="z8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Согласие страхователей на передачу страхового портфеля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получения согласия страхователей на передачу страхового портфеля страховая организация направляет страхователям запрос о согласии страхователя на передачу страхового портфеля (далее – запрос)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передается адресату лично под расписку или иным способом, подтверждающим факт и дату получения запроса.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Если правила страхования страховщика-приобретателя не соответствуют условиям договоров страхования, передаваемых в составе страхового портфеля, страхователям одновременно с запросом направляется оферта на изменение условий договора и (или) новые правила страхования.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Согласие перестрахователя (перестраховщика) на передачу страхового портфеля по договорам перестрахования считается полученным, если договор о передаче страхового портфеля содержит положение о согласии перестрахователя (перестраховщика) на замену перестраховщика (перестрахователя) и подписан перестрахователем (перестраховщиком).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мере получения необходимого согласия страхователей страховая организация формирует по каждому договору страхования комплект документов, подлежащих передаче одновременно с передачей страхового портфеля.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Страховая организация, временный управляющий не передают страховой портфель, если страхователи отказались от передачи страхового портфеля.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неполучения страховой организацией письменного ответа, содержащего согласие или отказ на передачу страхового портфеля и замену страховщика в договоре страхования, от страхователя в срок, указанный в запросе, согласие считается неполученным. Такой договор не включается в передаваемый страховой портфель.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одновременно с запросом была направлена оферта на изменение условий договора страхования и (или) новые правила страхования, а страхователь отказался от изменения условий договора страхования, то согласие страхователя на передачу страхового портфеля считается неполученным.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неполучения страховой организацией согласия страхователей, данный договор страхования продолжает действовать в отношении его сторон и иных участников (страховщика, страхователя, иного кредитора (выгодоприобретателя) и других участников договора).</w:t>
      </w:r>
    </w:p>
    <w:bookmarkEnd w:id="85"/>
    <w:bookmarkStart w:name="z9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передачи страхового портфеля и особенности передачи страхового портфеля со дня вступления в законную силу решения суда о принудительной ликвидации страховой (перестраховочной) организации, а также при консервации или лишении лицензии страховой организации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Страховая организация, временный управляющий, временная администрация (временный администратор), ликвидационная комиссия составляют список договоров страхования, включаемых в состав передаваемого страхового портфеля,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- Список договоров). 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Список договоров формируется на основе сведений Реестра договоров страхования (перестрахования), перечень которых определен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 к осуществлению страховой организацией страховой деятельности, в том числе по взаимоотношениям с участниками страхового рынка, и полномочий страхового агента на осуществление посреднической деятельности на страховом рынке, утвержденных постановлением Правления Агентства Республики Казахстан по регулированию и надзору финансового рынка и финансовых организаций от 1 марта 2010 года № 25, зарегистрированным в Реестре государственной регистрации нормативных правовых актов под № 6164, и (или) базы данных ликвидируемой страховой организации.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рамках передачи страхового портфеля в период консервации временным управляющим по согласованию с уполномоченным органом принимается решение о частичной или полной передаче страхового портфеля по одному или нескольким классам страхования при наличии согласия страхователя о передаче договора страхования. При этом передача страхового портфеля в рамках одного класса (вида) страхования осуществляется одной страховой организации.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исключении из лицензии отдельного класса (отдельных классов) страхования, лишении лицензии по отдельному классу (отдельным классам) страхования передаче подлежат все заключенные договоры страхования по данному классу (данным классам) страхования, в том числе договоры страхования, срок действия которых истек, по которым страховая организация несет обязательства либо имеется вероятность возникновения обязательств перед страхователями (застрахованными, выгодоприобретателями). При этом передача страхового портфеля в рамках одного класса (вида) страхования осуществляется одной страховой организации.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добровольном возврате лицензии, лишении лицензии, добровольной или принудительной ликвидации страховой организации передаче подлежат все заключенные договоры страхования по всем классам (видам) страхования, в том числе договоры страхования, срок действия которых истек, по которым страховая организация несет обязательства либо имеется вероятность возникновения обязательств перед страхователями (застрахованными, выгодоприобретателями). 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состав страхового портфеля, передаваемого со дня вступления в законную силу решения суда о принудительной ликвидации страховой организации, не включаются: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договоры страхования, по которым наступили обязательства принудительно ликвидируемой страховой организации по осуществлению страховых выплат по страховым случаям, о наступлении которых было заявлено и по которым страховые выплаты не осуществлялись или осуществлялись не в полном объеме;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договоры страхования, отсутствующие в реестре договоров страхования и (или) базе данных принудительно ликвидируемой страховой организации;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договоры страхования, стороной которых (страхователем, перестрахователем, перестраховщиком) является страховщик-приобретатель.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случае, если до вступления в законную силу решения суда о принудительной ликвидации страховой организации была осуществлена передача страхового портфеля временной администрацией (временный администратором), то ликвидационная комиссия не включает в реестр кредиторов договоры страхования по которым страховые случаи произошли в период после передачи страхового портфеля и до вступления в законную силу решения суда о принудительной ликвидации страховой организации. 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Список договоров обновляется по мере изменения информации, содержащейся в нем, или получения новой информации в связи с расторжением договора, получением согласия или отказом страхователя на передачу договора страхования, получением заявления о страховом случае, уплатой страхователем страховой премии, осуществлением страховой выплаты и другими изменениями.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После составления Списка договоров страховая организация, временный управляющий, временная администрация (временный администратор), ликвидационная комиссия производят предварительный расчет размера страховых резервов по каждому классу и каждому договору страхования в зависимости от вида страхового резерва. 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страховых резервов включаются: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незаработанной премии;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 произошедших, но не заявленных убытков (далее – РПНУ); 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не произошедших убытков по договорам страхования жизни;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 не произошедших убытков по договорам аннуитета; 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заявленных, но не урегулированных убытков (за исключением договоров страхования, передаваемых ликвидационной комиссией).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страховых резервов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6 мая 2014 года № 76 "Об утверждении Требований к формированию, методике расчета страховых резервов и их структуре", зарегистрированным в Реестре государственной регистрации нормативных правовых актов под № 9529.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После определения предварительного размера страховых резервов, соответствующих предполагаемым к передаче страховым обязательствам, страховая организация, временный управляющий, временная администрация (временный администратор) составляют перечень активов, которые предполагаются к передаче вместе со страховым портфелем.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активов содержит: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размер, вид и перечень активов, которые передаются в составе страхового портфеля (дебиторская задолженность страхователей и другие активы);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размер, вид и перечень активов, которые соответствуют активам, принимаемым в покрытие страховых резервов;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размер, вид и перечень иных активов на недостающую сумму и варианты их замены на активы, которые соответствуют активам, принимаемым в покрытие страховых резервов (в случае недостаточности размера активов, которые соответствуют активам, принимаемым в покрытие страховых резервов по отношению к размеру страховых резервов, соответствующих предполагаемым к передаче страховым обязательствам).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Ликвидационная комиссия представляет в организацию по гарантированию информацию о предварительном размере страховых резервов, соответствующих предполагаемым к передаче страховым обязательствам для оплаты страхового портфеля. 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Оценку размера обязательств (страховых резервов) по передаваемому портфелю осуществляет независимый актуарий.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Страховая организация, временный управляющий, временная администрация (временный администратор), ликвидационная комиссия привлекают независимого актуария для расчета размера страховых резервов, соответствующих передаваемому страховому портфелю, на дату передачи страхового портфеля.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проверки правильности осуществленных расчетов страховых резервов страховщик-приобретатель или в случае вступления в законную силу решения суда о принудительной ликвидации страховой организации организация по гарантированию привлекает независимого актуария.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Стоимость передаваемых прав требований по дебиторской задолженности определяется как сумма задолженности, числящаяся на балансовых и внебалансовых счетах.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страхового портфеля стоимость активов и обязательств по договорам страхования, включенным в страховой портфель, рассчитывается на дату его передачи.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 случае несоответствия активов страховой организации качеству и ликвидности, передаваемых со страховым портфелем и непринятия их страховщиком-приобретателем, страховая организация, временный управляющий, временная администрация (временный администратор) проводят необходимые мероприятия (купля-продажа, мена и другие операции), направленные на замену указанных активов. 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Договор о передаче страхового портфеля заключается в письменной форме.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Договор о передаче страхового портфеля включает в себя сведения о: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договорах страхования, включаемых в страховой портфель, в разбивке по классам (видам) страхования с указанием даты их передачи;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правах и обязанностях, предусмотренных договорами страхования, которые передаются в рамках страхового портфеля (размер неуплаченной страховой премии, сроки уплаты страховой премии с учетом отсрочки или рассрочки, количество дней просрочки уплаты страховой премии, произведенные страховые выплаты, заявленные, но не урегулированные убытки) на дату передачи страхового портфеля;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порядке и сроках передачи документов по договорам страхования, включенным в передаваемый страховой портфель, а также документов, отражающих исполнение договоров страхования (оригиналы договоров страхования, документы, подтверждающие оплату страховой премии (страховых взносов), документы, собранные страховой организацией при урегулировании страховых случаев, а также документы, подтверждающие осуществление страховых выплат, документы по неурегулированным страховым случаям) на дату передачи страхового портфеля;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порядке и сроках передачи документов и информации по переданному страховому портфелю, поступивших в страховую организацию после передачи страхового портфеля;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размере страховых резервов, рассчитанных независимым актуарием страховой организации, передающей страховой портфель, и страховщика-приобретателя на дату передачи страхового портфеля и соответствующих передаваемым договорам страхования;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размере, составе и стоимости передаваемых активов и сроке их передачи, а при передаче страхового портфеля ликвидационной комиссией – сумме денег, подлежащей оплате страховщику-приобретателю организацией по гарантированию;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возможности замены активов, за исключением случаев передачи страхового портфеля ликвидационной комиссией;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оплате страховых взносов по гарантируемым видам страхования. В случае отсутствия указанной информации в договоре о передаче страхового портфеля оплата страховых взносов по гарантируемым видам страхования возлагается на страховщика-приобретателя. 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Если страховой организации известны все существенные условия договора о передаче страхового портфеля, получены соответствующие согласия на его передачу и соблюдены иные условия, необходимые для передачи страхового портфеля, страховая организация направляет одному или нескольким страховщикам оферту с предложением заключить договор о передаче страхового портфеля, в том числе посредством публичной оферты.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случае, если страховая организация намерена передать страховой портфель, но условия договора о передаче страхового портфеля касательно окончательного объема прав и обязанностей, подлежащих включению в состав передаваемого страхового портфеля, не определены, страховая организация и страховщик-приобретатель заключают предварительный договор о передаче страхового портфеля.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предварительному договору о передаче страхового портфеля страхователь и страховщик-приобретатель принимают обязательство заключить в будущем договор о передаче страхового портфеля (основной договор) на условиях, предусмотренных предварительным договором.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Предварительный договор заключается в письменной форме, содержит условия, позволяющие установить предмет договора, а также другие условия сторон договора о передаче страхового портфеля, с указанием срока, в который стороны обязуются его заключить. 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Временный управляющий, временная администрация (временный администратор), ликвидационная комиссия в течение 1 (одного) рабочего дня после дня заключения договора о передаче страхового портфеля и подписания акта приема-передачи направляют уполномоченному органу копии указанных документов.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После заключения договора о передаче страхового портфеля страховая организация, временный управляющий, временная администрация (временный администратор), ликвидационная комиссия передают страховщику-приобретателю в сроки, порядке и на условиях, согласованных сторонами в договоре о передаче страхового портфеля, все документы, относящиеся к страховому портфелю, активы в размере страховых резервов, соответствующих передаваемым страховым обязательствам (за исключением передачи страхового портфеля ликвидационной комиссией), информацию и другие сведения и документы в соответствии с условиями договора о передаче страхового портфеля.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Передача обязательств по договору страхования производится с одновременной передачей корреспондирующих им прав или обязанностей должников или кредиторов страховой организации по этому договору. 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случае если из одного договора страхования, помимо страховых обязательств, возникли и иные обязательства, то передача прав и обязанностей страховой организации осуществляется с одновременной передачей ее прав и обязанностей по иным обязательствам в порядке, установленном законодательством Республики Казахстан о страховании и страховой деятельности.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Одновременно с передачей прав и обязанностей по договорам страхования осуществляется передача прав и обязанностей передающей страховой портфель страховой организации - перестрахователя по договорам перестрахования.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права и обязанности по договорам перестрахования, заключенным страховой организацией, не переданы одновременно с правами и обязанностями, возникшими из договоров страхования, которые были перестрахованы, то страховая организация - перестрахователь уведомляет перестраховщика о том, что перестал существовать объект перестрахования полностью или в части.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передаче страхового портфеля права и обязанности страховой организации по передаваемым договорам страхования переходят к страховщику-приобретателю в том объеме и на тех же условиях, которые существуют на дату передачи страхового портфеля.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Страховщик-приобретатель с даты перехода к нему прав и обязанностей по договорам страхования имеет все не прекратившиеся права и несет все не прекратившиеся обязанности страховой организации, возникшие с момента вступления в силу передаваемого договора страхования.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Страховая организация, временный управляющий, временная администрация (временный администратор), ликвидационная комиссия на условиях, согласованных сторонами в договоре о передаче страхового портфеля, передают страховщику - приобретателю все документы и информацию, поступившие к страховой организации после передачи страхового портфеля.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выявления иных договоров страхования, подлежащих передаче в рамках страхового портфеля, страховая организация, временный управляющий, временная администрация (временный администратор), ликвидационная комиссия и страховщик-приобретатель заключают дополнительное соглашение к договору передачи страхового портфеля.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Передача документов страховой организацией, временным управляющим, временной администрацией (временным администратором), ликвидационной комиссией производится по акту приема-передачи документов по договору о передаче страхового портфеля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акт приема-передачи).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акте приема-передачи между страховой организацией, временным управляющим, временной администрацией (временным администратором), ликвидационной комиссией с одной стороны и страховщиком-приобретателем с другой стороны указываются следующие сведения: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передаваемых обязательств по договорам страхования, перечень договоров страхования с указанием фамилии, имени, отчества (при его наличии) страхователя (для физического лица) или наименования страхователя (для юридического лица), даты заключения и номера договора страхования, срока действия договора страхования, периода страхования, объекта страхования, размера страховой суммы и страховой премии;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размер, перечень и виды передаваемых активов страховой организации с указанием наименования, инвентарного номера, балансовой (оценочной - при наличии) стоимости, документов, подтверждающих право собственности страховой организации (за исключением передачи страхового портфеля ликвидационной комиссией);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стоимость и перечень передаваемых прав требований по дебиторской задолженности с указанием фамилии, имени, отчества (при его наличии) или наименования дебиторов, номеров счетов, на которых учтены суммы дебиторской задолженности, основания возникновения дебиторской задолженности (за исключением передачи страхового портфеля ликвидационной комиссией);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 денег, оплачиваемая организацией по гарантированию, страховщику-приобретателю при передаче страхового портфеля ликвидационной комиссией;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передаваемые документы (договоры, свидетельства и другие документы).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акта приема-передачи определяется по соглашению сторон.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переданных документов, заверенные печатями страховой организации и страховщика-приобретателя (при наличии), хранятся у страховой организации, временного управляющего, временной администрации (временного администратора), ликвидационной комиссии.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Договор страхования, не переданный в составе страхового портфеля, расторгается на условиях, предусмотренных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страховании и страховой деятельности и договором страхования.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Объявление об осуществленной передаче страхового портфеля публикуется страховой организацией, временным управляющим, временной администрацией (временным администратором), ликвидационной комиссией в периодических печатных изданиях, распространяемых на всей территории Республики Казахстан, на казахском и русском языках в течение 5 (пяти) рабочих дней после дня принятия страховщиком-приобретателем страхового портфеля страховой организации по акту приема-передачи.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содержит информацию о: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дате передачи страхового портфеля;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наименовании страховщика-приобретателя, месте его нахождения с учетом филиалов и представительств, контактных телефонов.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передачи страхового портфеля ликвидационной комиссией объявление дополнительно содержит информацию о месте нахождения ликвидационной комиссии, ее подразделений и организации по гарантированию с указанием контактных телефонов. 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Взносы в организацию по гарантированию при передаче страхового портфеля оплачивает страховая организация, принявшая страховую премию при заключении договора страхования. 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Учету в целях расчета суммы обязательного взноса и подлежащего уплате организации по гарантированию страховой организацией передающей страховой портфель также подлежат страховые премии по договорам страхования, заключенным после оплаты очередного ежеквартального взноса до момента передачи страхового портфеля.</w:t>
      </w:r>
    </w:p>
    <w:bookmarkEnd w:id="158"/>
    <w:bookmarkStart w:name="z16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Особенности передачи страхового портфеля между дочерними страховыми (перестраховочными) организациями родительского банка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Передача страхового портфеля между дочерними страховыми (перестраховочными) организациями родительского банка, осуществившего операцию,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статьей 61-4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 осуществляется без получения согласия страхователя. 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Уведомление страхователей (выгодоприобретателей) о предстоящей передаче страхового портфеля между дочерними страховыми (перестраховочными) организациями родительского банка производится путем публикации объявления о передаче страхового портфеля в периодических печатных изданиях, распространяемых на всей территории Республики Казахстан, на казахском и русском языках.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 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портфеля и особенностям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страхового портфеля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дня вступления в законную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силу решения суда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принудительной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а также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консервации или лишении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Запрос о согласии страхователя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 передачу страхового портфеля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Извещаем Вас о своем намерении передать права и обязанности по договору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страхования от "____" ___________20___ года №______, по которому Вы являетесь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страхователем, страховой организации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страховой организации, принимающей страховой портфель)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имеющей лицензию на соответствующий класс страхования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___________20___ года № 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результате указанной передачи наших прав и обязанностей страховая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организация___________________________________________________________________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страховой организации, принимающей страховой портфель)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станет страховщиком по указанному договору страхования и будет продолжать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исполнять в соответствии с его условиями или будет продолжать его исполнять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следующих условиях: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(указываются измененные условия или прилагаются новые правила страхования)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Для передачи прав и обязанностей по указанному договору страхования 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необходимо получить Ваше письменное согласие.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 имеете право отказаться от замены страховой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Обращаем Ваше внимание, что несогласие с изменениями условий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страхования после замены страховой организации на страховщика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 рассматривается как отказ от передачи страхового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портфеля.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Просим Вас заполнить нижеследующие графы, отметив выбранный Вами вариант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ответа значком "V", и направить настоящий запрос в наш адрес не позднее "______"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дополнительная информация по усмотрению страховой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передающей страховой портфель)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Для физического лица – страхователя: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Я,________________________________________________________________________,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Для юридического лица – страхователя: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(первый руководитель юридического лица или лицо, его заменяющее)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 нахождение, дата и номер справки о государственной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или свидетельства о государственной регистрации (перерегистрации),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(банковские реквизиты: БИК, ИИК, наименование банка, в котором открыт банковский счет)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(согласна) на передачу страхового портфеля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согласен (не согласна) на передачу страхового портфеля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(согласна) на расторжение договора страхования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"____" ________ 20____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заполнения)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страхователя)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Место печати (при наличии)</w:t>
      </w:r>
    </w:p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настоящий запрос заполняется на бланке страховой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настоящий запрос страховой организации разъясняет их право на отказ от замены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страховщика и от продления договора страхования. Если страхователь оплатил страховую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премию по продленному договору страхования до окончания срока действия предыдущего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договора страхования, то продленный договор включается в передаваемый страховой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портфель с учетом предъявляемых к нему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если законодательством Республики Казахстан предусмотрено расторжение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договоров страхования, в запросе следует указать на то, что при несогласии на передачу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страхового портфеля такие договоры подлежат расторжению.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 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портфеля и особенностям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страхового портфеля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дня вступления в законную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силу решения суда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принудительной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а также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консервации или лишении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договоров страхования, включаемых в состав передаваемого страхового портфеля 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1756"/>
        <w:gridCol w:w="978"/>
        <w:gridCol w:w="3458"/>
        <w:gridCol w:w="1429"/>
        <w:gridCol w:w="765"/>
        <w:gridCol w:w="1191"/>
        <w:gridCol w:w="1191"/>
        <w:gridCol w:w="767"/>
      </w:tblGrid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6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страхования (страхового полиса)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 страхования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либо фамилия, имя, отчество (при его наличии) страхователя, застрахованного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страхователя, застрахованного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страхования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договора страхования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договора страхования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страховой суммы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таблицы: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904"/>
        <w:gridCol w:w="904"/>
        <w:gridCol w:w="1069"/>
        <w:gridCol w:w="904"/>
        <w:gridCol w:w="1930"/>
        <w:gridCol w:w="1930"/>
        <w:gridCol w:w="1662"/>
        <w:gridCol w:w="2093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страховой премии</w:t>
            </w:r>
          </w:p>
          <w:bookmarkEnd w:id="169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оплаты страховой премии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уплаченной страховой премии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заявления о страховом случае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наступления страхового случая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(даты) произведенной страховой выплаты (выплат)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(размеры) произведенной страховой выплаты (выплат)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уплаты не произведенной страховой выплаты (выплат)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(размеры) не произведенной страховой выплаты (выплат)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0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таблицы: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6"/>
        <w:gridCol w:w="1070"/>
        <w:gridCol w:w="1265"/>
        <w:gridCol w:w="1265"/>
        <w:gridCol w:w="1649"/>
        <w:gridCol w:w="1457"/>
        <w:gridCol w:w="3118"/>
      </w:tblGrid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(размеры) сформированного страхового резерва по договору страхования: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получении согласия на передачу страхового портфеля (в случаях, определенных законодательством)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(даты) отказа в страховой выплате (выплатах)</w:t>
            </w:r>
          </w:p>
          <w:bookmarkEnd w:id="172"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незаработанной премии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произошедших, но незаявленных убытков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 произошедших убытков по договорам страхования жизни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 произошедших убытков по договорам аннуитета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73"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Подпись первого руководителя страховой организации или лица, его заменяющего,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 временного управляющего, временной администрации (временного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администратора), ликвидационной комиссии       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(подпись)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Дата подписания "___" ___________________20___года.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столбцы 13, 14, 15, 16, 17, 18 и 19 настоящего Приложения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заполняются по договорам страхования, входящим в страховой портфель, передача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осуществляется ликвидационной комиссией.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 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портфеля и особенностям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страхового портфеля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дня вступления в законную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силу решения суда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принудительной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а также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консервации или лишении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Акт приема-передачи документов по договору о передаче страхового портфеля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от "__" _______ 20____ года №___________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город ____________                                "___"___________20____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Страховая организация, передающая страховой портфель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(реквизиты документа, определяющего полномочия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именуемая в дальнейшем "Сторона 1", с одной стороны, и страховая организация,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принимающая страховой портфель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(реквизиты документа, определяющего полномочия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именуемая в дальнейшем "Сторона 2", с другой стороны, а совместно именуемые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"Стороны", подписанием настоящего Акта приема-передачи документов по Договору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передаче страхового портфеля (далее – Акт) подтверждают то,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Сторона 1 передала, а Сторона 2 приняла документы в соответствии с приложением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настоящему 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Сторона 2 не имеет претензий к перечню документов, указанных в приложении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настоящему 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Акт составлен и подписан в двух экземплярах, имеющих одинаковую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(дополнительные сведения (при их наличии))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 1: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  <w:bookmarkEnd w:id="1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 2: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303</w:t>
            </w:r>
          </w:p>
        </w:tc>
      </w:tr>
    </w:tbl>
    <w:bookmarkStart w:name="z198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Казахстан,</w:t>
      </w:r>
      <w:r>
        <w:rPr>
          <w:rFonts w:ascii="Times New Roman"/>
          <w:b/>
          <w:i w:val="false"/>
          <w:color w:val="000000"/>
        </w:rPr>
        <w:t xml:space="preserve"> а также структурных элементов некоторых нормативных правовых актов Республики Казахстан, признаваемых утратившими силу</w:t>
      </w:r>
    </w:p>
    <w:bookmarkEnd w:id="178"/>
    <w:bookmarkStart w:name="z2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29 ноября 2010 года № 171 "Об утверждении Правил передачи страхового портфеля и особенностей передачи страхового портфеля со дня вступления в законную силу решения суда о принудительной ликвидации страховой (перестраховочной) организации, а также при консервации или лишении лицензии страховой (перестраховочной) организации" (зарегистрированное в Реестре государственной регистрации нормативных правовых актов под № 6722, опубликованное 23 февраля 2011 года в газете "Казахстанская правда" № 66-67 (26487-26488)).</w:t>
      </w:r>
    </w:p>
    <w:bookmarkEnd w:id="179"/>
    <w:bookmarkStart w:name="z2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пенсионного обеспечения и страховой деятельности, в которые вносятся изменения, утвержденного постановлением Правления Национального Банка Республики Казахстан от 26 июля 2013 года № 202 "О внесении изменений в некоторые нормативные правовые акты Республики Казахстан по вопросам пенсионного обеспечения и страховой деятельности" (зарегистрированным в Реестре государственной регистрации нормативных правовых актов под № 8686, опубликованным 8 октября 2013 года в газете "Юридическая газета" № 151 (2526)). </w:t>
      </w:r>
    </w:p>
    <w:bookmarkEnd w:id="180"/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проведения операции по одновременной передаче активов и обязательств между банками, в которые вносятся изменения и дополнения, утвержденного постановлением Правления Национального Банка Республики Казахстан от 8 мая 2015 года № 78 "О внесении изменений и дополнений в некоторые нормативные правовые акты Республики Казахстан по вопросам проведения операции по одновременной передаче активов и обязательств между банками" (зарегистрированным в Реестре государственной регистрации нормативных правовых актов под № 11149, опубликованным 27 мая 2015 года в информационно-правовой системе "Әділет").</w:t>
      </w:r>
    </w:p>
    <w:bookmarkEnd w:id="181"/>
    <w:bookmarkStart w:name="z2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страховой деятельности, в которые вносятся изменения, утвержденного постановлением Правления Национального Банка Республики Казахстан от 30 мая 2016 года № 127 "О внесении изменений в некоторые нормативные правовые акты Республики Казахстан по вопросам регулирования страховой деятельности" (зарегистрированным в Реестре государственной регистрации нормативных правовых актов под № 14277, опубликованным 24 октября 2016 года в информационно-правовой системе "Әділет").</w:t>
      </w:r>
    </w:p>
    <w:bookmarkEnd w:id="1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