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76f9" w14:textId="ee37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Астаны от 6 июня 2012 года № 27/4-V "Об утверждении перечня социально значимых сообщений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 июня 2016 года № 22/5-VI. Зарегистрировано Департаментом юстиции города Астаны 30 июня 2016 года № 1037. Утратило силу решением маслихата города Астаны от 19.06.2024 № 185/23-VIII.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19.06.2024 </w:t>
      </w:r>
      <w:r>
        <w:rPr>
          <w:rFonts w:ascii="Times New Roman"/>
          <w:b w:val="false"/>
          <w:i w:val="false"/>
          <w:color w:val="ff0000"/>
          <w:sz w:val="28"/>
        </w:rPr>
        <w:t>№ 185/23-VIII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6 июня 2012 года № 27/4-V "Об утверждении перечня социально значимых сообщений города Астаны" (зарегистрировано в Реестре государственной регистрации нормативных правовых актов 19 июня 2012 года за № 728, опубликовано 21 июня 2012 года в газетах "Астана ақшамы" № 68 и "Вечерняя Астана" № 73)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сообщений пассажирских перевозок города Астаны, утвержденных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Шекенов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Нурпиисов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22/5-VI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социально значимых сообщений пассажирских</w:t>
      </w:r>
      <w:r>
        <w:br/>
      </w:r>
      <w:r>
        <w:rPr>
          <w:rFonts w:ascii="Times New Roman"/>
          <w:b/>
          <w:i w:val="false"/>
          <w:color w:val="000000"/>
        </w:rPr>
        <w:t>перевозок города Астаны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"Газмашаппарат" – улица Ойыл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 бала" – жилой массив Промышленный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жилой комплекс "Сарайшық"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"Гранд Астана" – жилой массив Көктал-2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Гипермаркет "Строймарт" – жилой массив Көктал-1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"Астанаинерт" – улица Ойыл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Промышленный – детский сад "Бал бала"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"Достар-1" – жилой массив Көктал-1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жилой массив Интернациональный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Железнодорожный вокзал – Международный аэропорт Астана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Международный аэропорт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 бала" – жилой комплекс "Достар-1"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жилой комплекс "Гранд Астана"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"Астанаинерт" – улица Тараз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семейного здоровья "Достық" – жилой комплекс "Жағалау-3"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семейного здоровья "Достық" – Әділет сарайы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жилой массив Тельмана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 – жилой комплекс "Сарайшық"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жилой комплекс "Сарайшық"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жилой массив Железнодорожный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Железнодорожный вокзал – Акмолинская областная больница №2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"Бастау" – улица Сусамыр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акционерное общество "Астана -Теплотранзит"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Қараөткел – товарищество с ограниченной ответственностью "Астанаинерт"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село Қосшы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Ақбидай – жилой массив Заречное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Интернациональный – ТРЦ "Хан Шатыр"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№ 39 – улица Тараз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жилой комплекс "Бастау"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 бала" – улица Ж. Нәжімеденова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"Тұрсын Астана-2" – Агрогородок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"Шарын" – жилой массив Көктал-2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Қараөткел-2 (Ильинка) – жилой комплекс "Арнау"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"Көктем" – жилой массив Қараөткел-2 (Ильинка)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"Бастау" – село Қоянды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"Астанаинерт" – улица Тараз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Клинико-реабилитационный комплекс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"Шарын" – жилой комплекс "Сарайшық"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"Астанаинерт" – улица Сырдария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"Шарын" – село Қосшы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"Жағалау-3" – гипермаркет "Строймарт"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"Шарын" – село Талапкер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Көктал-2 – Дом министерств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Промышленный – железнодорожный вокзал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Железнодорожный – минимаркет "Азамат" (улица Ы. Дүкенұлы)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 бала" – Дом министерств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областная больница № 2 – жилой массив Пригородный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Тельман – торговый центр "Әсем"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областная больница № 2 – интеллектуальная школа (улица № 31)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Промышленный – ТРЦ "Хан Шатыр"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"Көктем" – дачный массив Қоянды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Гипермаркет "Строймарт" – акционерное общество "Национальный научный центр онкологии и трансплантологии"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"Жағалау-3" – акционерное общество "Астана-Теплотранзит"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Мебельный завод (Индустриальный парк) – открытое акционерное общество "Газмашаппарат"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"Шарын" – Государственное коммунальное предприятие на праве хозяйственного ведения "Городская поликлиника № 4" акимата города Астаны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Минимаркет "Азамат" (улица Ы. Дүкенұлы) – жилой комплекс "Комфорт таун"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Көктал-2 – гипермаркет "Метро"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 бала" – жилой массив Промышленный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Минимаркет "Азамат" (улица Ы. Дүкенұлы) – магазин "Рита" (жилой массив Промышленный)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областная больница № 2 – жилой массив Мичурино – жилой массив Күйгенжар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"Шарын" – Специализированный центр обслуживания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комплекс "Солнечный город" (улица Манаса)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Р. Дүйсенбаева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Көктал-1 – учреждение ЕЦ 166/10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"Шарын" – жилой массив Шұбар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