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bbb1" w14:textId="8fab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маслихата города Астаны"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27 декабря 2016 года № 100/14-VI. Зарегистрировано Департаментом юстиции города Астаны 31 января 2017 года № 1090. Утратило силу решением маслихата города Нур-Султана от 25 мая 2022 года № 180/25-VII.</w:t>
      </w:r>
    </w:p>
    <w:p>
      <w:pPr>
        <w:spacing w:after="0"/>
        <w:ind w:left="0"/>
        <w:jc w:val="both"/>
      </w:pPr>
      <w:r>
        <w:rPr>
          <w:rFonts w:ascii="Times New Roman"/>
          <w:b w:val="false"/>
          <w:i w:val="false"/>
          <w:color w:val="ff0000"/>
          <w:sz w:val="28"/>
        </w:rPr>
        <w:t xml:space="preserve">
      Сноска. Утратило силу решением маслихата города Нур-Султана от 25.05.2022 </w:t>
      </w:r>
      <w:r>
        <w:rPr>
          <w:rFonts w:ascii="Times New Roman"/>
          <w:b w:val="false"/>
          <w:i w:val="false"/>
          <w:color w:val="ff0000"/>
          <w:sz w:val="28"/>
        </w:rPr>
        <w:t>№ 180/25-VII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наименовании и по всему тексту решения слово "Астаны" заменено словом "Нур-Султан" в соответствии с решением маслихата города Нур-Султана от 26.09.2019 </w:t>
      </w:r>
      <w:r>
        <w:rPr>
          <w:rFonts w:ascii="Times New Roman"/>
          <w:b w:val="false"/>
          <w:i w:val="false"/>
          <w:color w:val="000000"/>
          <w:sz w:val="28"/>
        </w:rPr>
        <w:t>№ 434/55-VI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города Нур-Султан </w:t>
      </w:r>
      <w:r>
        <w:rPr>
          <w:rFonts w:ascii="Times New Roman"/>
          <w:b/>
          <w:i w:val="false"/>
          <w:color w:val="000000"/>
          <w:sz w:val="28"/>
        </w:rPr>
        <w:t>РЕШИЛ:</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маслихата города Нур-Султан" и его описание. </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 города Нур-Султан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Жунусов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города Нур-Султан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Нурпиисов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города Нур-Султан</w:t>
            </w:r>
            <w:r>
              <w:br/>
            </w:r>
            <w:r>
              <w:rPr>
                <w:rFonts w:ascii="Times New Roman"/>
                <w:b w:val="false"/>
                <w:i w:val="false"/>
                <w:color w:val="000000"/>
                <w:sz w:val="20"/>
              </w:rPr>
              <w:t>от 27 декабря 2016 года</w:t>
            </w:r>
            <w:r>
              <w:br/>
            </w:r>
            <w:r>
              <w:rPr>
                <w:rFonts w:ascii="Times New Roman"/>
                <w:b w:val="false"/>
                <w:i w:val="false"/>
                <w:color w:val="000000"/>
                <w:sz w:val="20"/>
              </w:rPr>
              <w:t xml:space="preserve">№100/14-VI </w:t>
            </w:r>
          </w:p>
        </w:tc>
      </w:tr>
    </w:tbl>
    <w:bookmarkStart w:name="z7" w:id="3"/>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маслихата города Нур-Султан" и его описание</w:t>
      </w:r>
    </w:p>
    <w:bookmarkEnd w:id="3"/>
    <w:p>
      <w:pPr>
        <w:spacing w:after="0"/>
        <w:ind w:left="0"/>
        <w:jc w:val="both"/>
      </w:pPr>
      <w:r>
        <w:rPr>
          <w:rFonts w:ascii="Times New Roman"/>
          <w:b w:val="false"/>
          <w:i w:val="false"/>
          <w:color w:val="ff0000"/>
          <w:sz w:val="28"/>
        </w:rPr>
        <w:t>
      Сноска. По всему тексту Правил:</w:t>
      </w:r>
    </w:p>
    <w:p>
      <w:pPr>
        <w:spacing w:after="0"/>
        <w:ind w:left="0"/>
        <w:jc w:val="both"/>
      </w:pPr>
      <w:r>
        <w:rPr>
          <w:rFonts w:ascii="Times New Roman"/>
          <w:b w:val="false"/>
          <w:i w:val="false"/>
          <w:color w:val="000000"/>
          <w:sz w:val="28"/>
        </w:rPr>
        <w:t xml:space="preserve">
      слова "Астаны", "Астана" заменены словами "Нур-Султан"; </w:t>
      </w:r>
    </w:p>
    <w:p>
      <w:pPr>
        <w:spacing w:after="0"/>
        <w:ind w:left="0"/>
        <w:jc w:val="both"/>
      </w:pPr>
      <w:r>
        <w:rPr>
          <w:rFonts w:ascii="Times New Roman"/>
          <w:b w:val="false"/>
          <w:i w:val="false"/>
          <w:color w:val="000000"/>
          <w:sz w:val="28"/>
        </w:rPr>
        <w:t xml:space="preserve">
      слова "главному специалисту", "главного специалиста", "главным специалистом", "главный специалист" заменены словами "главному инспектору", "главного инспектора", "главным инспектором", "главный инспектор" в соответствии с решением маслихата города Нур-Султана от 26.09.2019 </w:t>
      </w:r>
      <w:r>
        <w:rPr>
          <w:rFonts w:ascii="Times New Roman"/>
          <w:b w:val="false"/>
          <w:i w:val="false"/>
          <w:color w:val="000000"/>
          <w:sz w:val="28"/>
        </w:rPr>
        <w:t>№ 434/55-VI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 w:id="4"/>
    <w:p>
      <w:pPr>
        <w:spacing w:after="0"/>
        <w:ind w:left="0"/>
        <w:jc w:val="left"/>
      </w:pPr>
      <w:r>
        <w:rPr>
          <w:rFonts w:ascii="Times New Roman"/>
          <w:b/>
          <w:i w:val="false"/>
          <w:color w:val="000000"/>
        </w:rPr>
        <w:t xml:space="preserve"> 1. Общие положения </w:t>
      </w:r>
    </w:p>
    <w:bookmarkEnd w:id="4"/>
    <w:bookmarkStart w:name="z9" w:id="5"/>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государственного учреждения "Аппарат маслихата города Нур-Султан" и его описание (далее - Правила) определяют порядок выдачи служебного удостоверения государственного учреждения "Аппарат маслихата города Нур-Султан". </w:t>
      </w:r>
    </w:p>
    <w:bookmarkEnd w:id="5"/>
    <w:bookmarkStart w:name="z10" w:id="6"/>
    <w:p>
      <w:pPr>
        <w:spacing w:after="0"/>
        <w:ind w:left="0"/>
        <w:jc w:val="both"/>
      </w:pPr>
      <w:r>
        <w:rPr>
          <w:rFonts w:ascii="Times New Roman"/>
          <w:b w:val="false"/>
          <w:i w:val="false"/>
          <w:color w:val="000000"/>
          <w:sz w:val="28"/>
        </w:rPr>
        <w:t xml:space="preserve">
      2. Служебное удостоверение государственного служащего (далее - служебное удостоверение) является документом, подтверждающим занимаемую административным государственным служащим должность в государственном учреждении "Аппарат маслихата города Нур-Султан" (далее - Аппарат). </w:t>
      </w:r>
    </w:p>
    <w:bookmarkEnd w:id="6"/>
    <w:bookmarkStart w:name="z11" w:id="7"/>
    <w:p>
      <w:pPr>
        <w:spacing w:after="0"/>
        <w:ind w:left="0"/>
        <w:jc w:val="both"/>
      </w:pPr>
      <w:r>
        <w:rPr>
          <w:rFonts w:ascii="Times New Roman"/>
          <w:b w:val="false"/>
          <w:i w:val="false"/>
          <w:color w:val="000000"/>
          <w:sz w:val="28"/>
        </w:rPr>
        <w:t xml:space="preserve">
      3. Служебное удостоверение должно соответствовать описанию, утвержденному настоящим решением. </w:t>
      </w:r>
    </w:p>
    <w:bookmarkEnd w:id="7"/>
    <w:bookmarkStart w:name="z12" w:id="8"/>
    <w:p>
      <w:pPr>
        <w:spacing w:after="0"/>
        <w:ind w:left="0"/>
        <w:jc w:val="both"/>
      </w:pPr>
      <w:r>
        <w:rPr>
          <w:rFonts w:ascii="Times New Roman"/>
          <w:b w:val="false"/>
          <w:i w:val="false"/>
          <w:color w:val="000000"/>
          <w:sz w:val="28"/>
        </w:rPr>
        <w:t xml:space="preserve">
      4. Служебное удостоверение без соответствующего оформления, с просроченным сроком действия, помарками и подчистками считается недействительным. </w:t>
      </w:r>
    </w:p>
    <w:bookmarkEnd w:id="8"/>
    <w:bookmarkStart w:name="z13" w:id="9"/>
    <w:p>
      <w:pPr>
        <w:spacing w:after="0"/>
        <w:ind w:left="0"/>
        <w:jc w:val="left"/>
      </w:pPr>
      <w:r>
        <w:rPr>
          <w:rFonts w:ascii="Times New Roman"/>
          <w:b/>
          <w:i w:val="false"/>
          <w:color w:val="000000"/>
        </w:rPr>
        <w:t xml:space="preserve"> 2. Порядок выдачи служебного удостоверения </w:t>
      </w:r>
    </w:p>
    <w:bookmarkEnd w:id="9"/>
    <w:bookmarkStart w:name="z14"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города Нур-Султан.</w:t>
      </w:r>
    </w:p>
    <w:bookmarkEnd w:id="10"/>
    <w:bookmarkStart w:name="z15" w:id="11"/>
    <w:p>
      <w:pPr>
        <w:spacing w:after="0"/>
        <w:ind w:left="0"/>
        <w:jc w:val="both"/>
      </w:pPr>
      <w:r>
        <w:rPr>
          <w:rFonts w:ascii="Times New Roman"/>
          <w:b w:val="false"/>
          <w:i w:val="false"/>
          <w:color w:val="000000"/>
          <w:sz w:val="28"/>
        </w:rPr>
        <w:t>
      Служебное удостоверение выдается сотрудникам сроком на три года.</w:t>
      </w:r>
    </w:p>
    <w:bookmarkEnd w:id="11"/>
    <w:bookmarkStart w:name="z16" w:id="12"/>
    <w:p>
      <w:pPr>
        <w:spacing w:after="0"/>
        <w:ind w:left="0"/>
        <w:jc w:val="both"/>
      </w:pPr>
      <w:r>
        <w:rPr>
          <w:rFonts w:ascii="Times New Roman"/>
          <w:b w:val="false"/>
          <w:i w:val="false"/>
          <w:color w:val="000000"/>
          <w:sz w:val="28"/>
        </w:rPr>
        <w:t xml:space="preserve">
      6. Служебные удостоверения выдаются сотрудникам при назначении на должность, изменении должности, по истечении срока, утере, а также порче ранее выданного удостоверения. </w:t>
      </w:r>
    </w:p>
    <w:bookmarkEnd w:id="12"/>
    <w:bookmarkStart w:name="z17" w:id="13"/>
    <w:p>
      <w:pPr>
        <w:spacing w:after="0"/>
        <w:ind w:left="0"/>
        <w:jc w:val="both"/>
      </w:pPr>
      <w:r>
        <w:rPr>
          <w:rFonts w:ascii="Times New Roman"/>
          <w:b w:val="false"/>
          <w:i w:val="false"/>
          <w:color w:val="000000"/>
          <w:sz w:val="28"/>
        </w:rPr>
        <w:t xml:space="preserve">
      Лица, впервые принятые на работу в Аппарат, для оформления и получения нового служебного удостоверения сдают главному инспектору отдела организационной работы аппарата маслихата города Нур-Султан две цветных фотографий, размером 3 х 4 см. Одна фотография вклеивается в служебное удостоверение, другая - в журнале учета выдачи служебного удостоверения государственных служащих государственного учреждения "Аппарат маслихата города Нур-Султан"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3"/>
    <w:bookmarkStart w:name="z18" w:id="14"/>
    <w:p>
      <w:pPr>
        <w:spacing w:after="0"/>
        <w:ind w:left="0"/>
        <w:jc w:val="both"/>
      </w:pPr>
      <w:r>
        <w:rPr>
          <w:rFonts w:ascii="Times New Roman"/>
          <w:b w:val="false"/>
          <w:i w:val="false"/>
          <w:color w:val="000000"/>
          <w:sz w:val="28"/>
        </w:rPr>
        <w:t>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журнал учета).</w:t>
      </w:r>
    </w:p>
    <w:bookmarkEnd w:id="14"/>
    <w:bookmarkStart w:name="z19" w:id="15"/>
    <w:p>
      <w:pPr>
        <w:spacing w:after="0"/>
        <w:ind w:left="0"/>
        <w:jc w:val="both"/>
      </w:pPr>
      <w:r>
        <w:rPr>
          <w:rFonts w:ascii="Times New Roman"/>
          <w:b w:val="false"/>
          <w:i w:val="false"/>
          <w:color w:val="000000"/>
          <w:sz w:val="28"/>
        </w:rPr>
        <w:t>
      7. Служебные удостоверения и журнал учета хранятся в сейфе у главного инспектора отдела организационной работы аппарата маслихата города Нур-Султан.</w:t>
      </w:r>
    </w:p>
    <w:bookmarkEnd w:id="15"/>
    <w:bookmarkStart w:name="z20" w:id="16"/>
    <w:p>
      <w:pPr>
        <w:spacing w:after="0"/>
        <w:ind w:left="0"/>
        <w:jc w:val="both"/>
      </w:pPr>
      <w:r>
        <w:rPr>
          <w:rFonts w:ascii="Times New Roman"/>
          <w:b w:val="false"/>
          <w:i w:val="false"/>
          <w:color w:val="000000"/>
          <w:sz w:val="28"/>
        </w:rPr>
        <w:t xml:space="preserve">
      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 </w:t>
      </w:r>
    </w:p>
    <w:bookmarkEnd w:id="16"/>
    <w:bookmarkStart w:name="z21" w:id="17"/>
    <w:p>
      <w:pPr>
        <w:spacing w:after="0"/>
        <w:ind w:left="0"/>
        <w:jc w:val="both"/>
      </w:pPr>
      <w:r>
        <w:rPr>
          <w:rFonts w:ascii="Times New Roman"/>
          <w:b w:val="false"/>
          <w:i w:val="false"/>
          <w:color w:val="000000"/>
          <w:sz w:val="28"/>
        </w:rPr>
        <w:t xml:space="preserve">
      При замене служебного удостоверения, предусмотренного пунктом 6 настоящих Правил, ранее выданное служебное удостоверение изымается главным инспектором отдела организационной работы аппарата маслихата города Нур-Султан, ответственным за выдачу служебного удостоверения. </w:t>
      </w:r>
    </w:p>
    <w:bookmarkEnd w:id="17"/>
    <w:bookmarkStart w:name="z22" w:id="18"/>
    <w:p>
      <w:pPr>
        <w:spacing w:after="0"/>
        <w:ind w:left="0"/>
        <w:jc w:val="both"/>
      </w:pPr>
      <w:r>
        <w:rPr>
          <w:rFonts w:ascii="Times New Roman"/>
          <w:b w:val="false"/>
          <w:i w:val="false"/>
          <w:color w:val="000000"/>
          <w:sz w:val="28"/>
        </w:rPr>
        <w:t>
      9. Ежегодно, по состоянию на 1 января, главным инспектором отдела организационной работы аппарата маслихата города Нур-Султан проводится сверка соответствия служебных удостоверений их учетным данным.</w:t>
      </w:r>
    </w:p>
    <w:bookmarkEnd w:id="18"/>
    <w:bookmarkStart w:name="z23" w:id="19"/>
    <w:p>
      <w:pPr>
        <w:spacing w:after="0"/>
        <w:ind w:left="0"/>
        <w:jc w:val="both"/>
      </w:pPr>
      <w:r>
        <w:rPr>
          <w:rFonts w:ascii="Times New Roman"/>
          <w:b w:val="false"/>
          <w:i w:val="false"/>
          <w:color w:val="000000"/>
          <w:sz w:val="28"/>
        </w:rPr>
        <w:t>
      10. Общий контроль за порядком заполнения, оформления, учета, выдачи, хранения и уничтожения служебных удостоверений осуществляет руководитель аппарата маслихата города Нур-Султан.</w:t>
      </w:r>
    </w:p>
    <w:bookmarkEnd w:id="19"/>
    <w:bookmarkStart w:name="z24" w:id="20"/>
    <w:p>
      <w:pPr>
        <w:spacing w:after="0"/>
        <w:ind w:left="0"/>
        <w:jc w:val="both"/>
      </w:pPr>
      <w:r>
        <w:rPr>
          <w:rFonts w:ascii="Times New Roman"/>
          <w:b w:val="false"/>
          <w:i w:val="false"/>
          <w:color w:val="000000"/>
          <w:sz w:val="28"/>
        </w:rPr>
        <w:t xml:space="preserve">
      11. В случае утраты служебного удостоверения, его владелец незамедлительно извещает в письменной (произвольной) форме главного инспектора отдела организационной работы аппарата маслихата города Нур-Султан и подает объявление в средства массовой информации о недействительности служебного удостоверения. </w:t>
      </w:r>
    </w:p>
    <w:bookmarkEnd w:id="20"/>
    <w:bookmarkStart w:name="z25" w:id="21"/>
    <w:p>
      <w:pPr>
        <w:spacing w:after="0"/>
        <w:ind w:left="0"/>
        <w:jc w:val="both"/>
      </w:pPr>
      <w:r>
        <w:rPr>
          <w:rFonts w:ascii="Times New Roman"/>
          <w:b w:val="false"/>
          <w:i w:val="false"/>
          <w:color w:val="000000"/>
          <w:sz w:val="28"/>
        </w:rPr>
        <w:t xml:space="preserve">
      12. По каждому факту утраты, порчи служебного удостоверения, а также передачи его другим лицам или использования не по назначению главный инспектор отдела организационной работы аппарата маслихата города Нур-Султан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утвержденная распоряжением секретаря маслихата, рассматривает вопрос о привлечении к дисциплинарной ответственности лиц, допустивших нарушения. </w:t>
      </w:r>
    </w:p>
    <w:bookmarkEnd w:id="21"/>
    <w:bookmarkStart w:name="z26" w:id="22"/>
    <w:p>
      <w:pPr>
        <w:spacing w:after="0"/>
        <w:ind w:left="0"/>
        <w:jc w:val="both"/>
      </w:pPr>
      <w:r>
        <w:rPr>
          <w:rFonts w:ascii="Times New Roman"/>
          <w:b w:val="false"/>
          <w:i w:val="false"/>
          <w:color w:val="000000"/>
          <w:sz w:val="28"/>
        </w:rPr>
        <w:t xml:space="preserve">
      13. Новое служебное удостоверение взамен утерянного выдается главным инспектором отдела организационной работы аппарата маслихата города Нур-Султан после проведения служебного расследования. </w:t>
      </w:r>
    </w:p>
    <w:bookmarkEnd w:id="22"/>
    <w:bookmarkStart w:name="z27" w:id="23"/>
    <w:p>
      <w:pPr>
        <w:spacing w:after="0"/>
        <w:ind w:left="0"/>
        <w:jc w:val="both"/>
      </w:pPr>
      <w:r>
        <w:rPr>
          <w:rFonts w:ascii="Times New Roman"/>
          <w:b w:val="false"/>
          <w:i w:val="false"/>
          <w:color w:val="000000"/>
          <w:sz w:val="28"/>
        </w:rPr>
        <w:t xml:space="preserve">
      14. При увольнении сотрудник в течение двух рабочих дней со дня издания распоряжения сдает служебное удостоверение главному инспектору отдела организационной работы аппарата маслихата города Нур-Султан. </w:t>
      </w:r>
    </w:p>
    <w:bookmarkEnd w:id="23"/>
    <w:bookmarkStart w:name="z28" w:id="24"/>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End w:id="24"/>
    <w:bookmarkStart w:name="z29" w:id="25"/>
    <w:p>
      <w:pPr>
        <w:spacing w:after="0"/>
        <w:ind w:left="0"/>
        <w:jc w:val="both"/>
      </w:pPr>
      <w:r>
        <w:rPr>
          <w:rFonts w:ascii="Times New Roman"/>
          <w:b w:val="false"/>
          <w:i w:val="false"/>
          <w:color w:val="000000"/>
          <w:sz w:val="28"/>
        </w:rPr>
        <w:t xml:space="preserve">
      15. Уничтожение служебных удостоверений проводится один раз в год главным инспектором отдела организационной работы аппарата маслихата города Нур-Султан с составлением акта уничтожения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5"/>
    <w:bookmarkStart w:name="z30" w:id="26"/>
    <w:p>
      <w:pPr>
        <w:spacing w:after="0"/>
        <w:ind w:left="0"/>
        <w:jc w:val="left"/>
      </w:pPr>
      <w:r>
        <w:rPr>
          <w:rFonts w:ascii="Times New Roman"/>
          <w:b/>
          <w:i w:val="false"/>
          <w:color w:val="000000"/>
        </w:rPr>
        <w:t xml:space="preserve"> 3. Описание служебного удостоверения</w:t>
      </w:r>
    </w:p>
    <w:bookmarkEnd w:id="26"/>
    <w:bookmarkStart w:name="z31" w:id="27"/>
    <w:p>
      <w:pPr>
        <w:spacing w:after="0"/>
        <w:ind w:left="0"/>
        <w:jc w:val="both"/>
      </w:pPr>
      <w:r>
        <w:rPr>
          <w:rFonts w:ascii="Times New Roman"/>
          <w:b w:val="false"/>
          <w:i w:val="false"/>
          <w:color w:val="000000"/>
          <w:sz w:val="28"/>
        </w:rPr>
        <w:t xml:space="preserve">
      16. Обложка служебного удостоверения состоит из экологической кожи или кожзаменителя высокого качества темно-синего цвета, размером 19 см х 6,5 см ( в развернутом состоянии).  </w:t>
      </w:r>
    </w:p>
    <w:bookmarkEnd w:id="27"/>
    <w:bookmarkStart w:name="z32" w:id="28"/>
    <w:p>
      <w:pPr>
        <w:spacing w:after="0"/>
        <w:ind w:left="0"/>
        <w:jc w:val="both"/>
      </w:pPr>
      <w:r>
        <w:rPr>
          <w:rFonts w:ascii="Times New Roman"/>
          <w:b w:val="false"/>
          <w:i w:val="false"/>
          <w:color w:val="000000"/>
          <w:sz w:val="28"/>
        </w:rPr>
        <w:t xml:space="preserve">
      17.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"НУР-СУЛТАН ҚАЛАСЫНЫҢ МӘСЛИХАТЫ". </w:t>
      </w:r>
    </w:p>
    <w:bookmarkEnd w:id="28"/>
    <w:bookmarkStart w:name="z33" w:id="29"/>
    <w:p>
      <w:pPr>
        <w:spacing w:after="0"/>
        <w:ind w:left="0"/>
        <w:jc w:val="both"/>
      </w:pPr>
      <w:r>
        <w:rPr>
          <w:rFonts w:ascii="Times New Roman"/>
          <w:b w:val="false"/>
          <w:i w:val="false"/>
          <w:color w:val="000000"/>
          <w:sz w:val="28"/>
        </w:rPr>
        <w:t xml:space="preserve">
      18. Левая и правая стороны внутренней части выполнены в голубом цвете с изображением парящего орла под солнцем на фоне тангирной сетки установленного образца. В верхней части размещены надписи "НУР-СУЛТАН ҚАЛАСЫНЫҢ МӘСЛИХАТЫ", "МАСЛИХАТ ГОРОДА НУР-СУЛТАН" под ними, отделяющаяся от текста красная отбивочная полоса. </w:t>
      </w:r>
    </w:p>
    <w:bookmarkEnd w:id="29"/>
    <w:bookmarkStart w:name="z34" w:id="30"/>
    <w:p>
      <w:pPr>
        <w:spacing w:after="0"/>
        <w:ind w:left="0"/>
        <w:jc w:val="both"/>
      </w:pPr>
      <w:r>
        <w:rPr>
          <w:rFonts w:ascii="Times New Roman"/>
          <w:b w:val="false"/>
          <w:i w:val="false"/>
          <w:color w:val="000000"/>
          <w:sz w:val="28"/>
        </w:rPr>
        <w:t xml:space="preserve">
      19. На левой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 </w:t>
      </w:r>
    </w:p>
    <w:bookmarkEnd w:id="30"/>
    <w:bookmarkStart w:name="z35" w:id="31"/>
    <w:p>
      <w:pPr>
        <w:spacing w:after="0"/>
        <w:ind w:left="0"/>
        <w:jc w:val="both"/>
      </w:pPr>
      <w:r>
        <w:rPr>
          <w:rFonts w:ascii="Times New Roman"/>
          <w:b w:val="false"/>
          <w:i w:val="false"/>
          <w:color w:val="000000"/>
          <w:sz w:val="28"/>
        </w:rPr>
        <w:t xml:space="preserve">
      20. На правой стороне: фотография (анфас, цветная) размером 3 х 4 см, рядом указывается номер удостоверения, фамилия, имя, отчество (при наличии), занимаемая должность. Текст печатается на русском языке, заверяется подписью секретаря маслихата города Нур-Султан и гербовой печатью.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 xml:space="preserve">маслихата города Нур-Султан" </w:t>
            </w:r>
            <w:r>
              <w:br/>
            </w:r>
            <w:r>
              <w:rPr>
                <w:rFonts w:ascii="Times New Roman"/>
                <w:b w:val="false"/>
                <w:i w:val="false"/>
                <w:color w:val="000000"/>
                <w:sz w:val="20"/>
              </w:rPr>
              <w:t xml:space="preserve">и его описания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 w:id="32"/>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государственного учреждения "Аппарат маслихата города Нур-Султан"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Ф.И.О. (при наличии) 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1" w:id="35"/>
    <w:p>
      <w:pPr>
        <w:spacing w:after="0"/>
        <w:ind w:left="0"/>
        <w:jc w:val="both"/>
      </w:pPr>
      <w:r>
        <w:rPr>
          <w:rFonts w:ascii="Times New Roman"/>
          <w:b w:val="false"/>
          <w:i w:val="false"/>
          <w:color w:val="000000"/>
          <w:sz w:val="28"/>
        </w:rPr>
        <w:t xml:space="preserve">
      продолжение таблицы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Роспись служащего в получении удостоверения</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7</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4" w:id="38"/>
    <w:p>
      <w:pPr>
        <w:spacing w:after="0"/>
        <w:ind w:left="0"/>
        <w:jc w:val="both"/>
      </w:pPr>
      <w:r>
        <w:rPr>
          <w:rFonts w:ascii="Times New Roman"/>
          <w:b w:val="false"/>
          <w:i w:val="false"/>
          <w:color w:val="000000"/>
          <w:sz w:val="28"/>
        </w:rPr>
        <w:t xml:space="preserve">
      Примечание: Журнал учета выдачи служебного удостоверения государственных служащих государственного учреждения "Аппарат маслихата города Нур-Султан" прошнуровывается, пронумеровывается и заверяется подписью руководителя аппарата маслихата города Нур-Султан и гербовой печатью маслихата города Нур-Султан.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Правилам выдачи служебного </w:t>
            </w:r>
            <w:r>
              <w:br/>
            </w:r>
            <w:r>
              <w:rPr>
                <w:rFonts w:ascii="Times New Roman"/>
                <w:b w:val="false"/>
                <w:i w:val="false"/>
                <w:color w:val="000000"/>
                <w:sz w:val="20"/>
              </w:rPr>
              <w:t xml:space="preserve"> удостоверения государственного </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 xml:space="preserve">маслихата города Нур-Султан" </w:t>
            </w:r>
            <w:r>
              <w:br/>
            </w:r>
            <w:r>
              <w:rPr>
                <w:rFonts w:ascii="Times New Roman"/>
                <w:b w:val="false"/>
                <w:i w:val="false"/>
                <w:color w:val="000000"/>
                <w:sz w:val="20"/>
              </w:rPr>
              <w:t xml:space="preserve">и его описания </w:t>
            </w:r>
          </w:p>
        </w:tc>
      </w:tr>
    </w:tbl>
    <w:bookmarkStart w:name="z46" w:id="39"/>
    <w:p>
      <w:pPr>
        <w:spacing w:after="0"/>
        <w:ind w:left="0"/>
        <w:jc w:val="left"/>
      </w:pPr>
      <w:r>
        <w:rPr>
          <w:rFonts w:ascii="Times New Roman"/>
          <w:b/>
          <w:i w:val="false"/>
          <w:color w:val="000000"/>
        </w:rPr>
        <w:t xml:space="preserve"> Наименование организации </w:t>
      </w:r>
    </w:p>
    <w:bookmarkEnd w:id="39"/>
    <w:bookmarkStart w:name="z47" w:id="40"/>
    <w:p>
      <w:pPr>
        <w:spacing w:after="0"/>
        <w:ind w:left="0"/>
        <w:jc w:val="left"/>
      </w:pPr>
      <w:r>
        <w:rPr>
          <w:rFonts w:ascii="Times New Roman"/>
          <w:b/>
          <w:i w:val="false"/>
          <w:color w:val="000000"/>
        </w:rPr>
        <w:t xml:space="preserve"> Акт </w:t>
      </w:r>
    </w:p>
    <w:bookmarkEnd w:id="40"/>
    <w:bookmarkStart w:name="z48" w:id="41"/>
    <w:p>
      <w:pPr>
        <w:spacing w:after="0"/>
        <w:ind w:left="0"/>
        <w:jc w:val="both"/>
      </w:pPr>
      <w:r>
        <w:rPr>
          <w:rFonts w:ascii="Times New Roman"/>
          <w:b w:val="false"/>
          <w:i w:val="false"/>
          <w:color w:val="000000"/>
          <w:sz w:val="28"/>
        </w:rPr>
        <w:t>
      _____________                                          № __________                  ___________</w:t>
      </w:r>
    </w:p>
    <w:bookmarkEnd w:id="41"/>
    <w:bookmarkStart w:name="z49" w:id="42"/>
    <w:p>
      <w:pPr>
        <w:spacing w:after="0"/>
        <w:ind w:left="0"/>
        <w:jc w:val="both"/>
      </w:pPr>
      <w:r>
        <w:rPr>
          <w:rFonts w:ascii="Times New Roman"/>
          <w:b w:val="false"/>
          <w:i w:val="false"/>
          <w:color w:val="000000"/>
          <w:sz w:val="28"/>
        </w:rPr>
        <w:t xml:space="preserve">
      место составления                                                             дата </w:t>
      </w:r>
    </w:p>
    <w:bookmarkEnd w:id="42"/>
    <w:bookmarkStart w:name="z50" w:id="43"/>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w:t>
      </w:r>
      <w:r>
        <w:rPr>
          <w:rFonts w:ascii="Times New Roman"/>
          <w:b w:val="false"/>
          <w:i w:val="false"/>
          <w:color w:val="000000"/>
          <w:sz w:val="28"/>
        </w:rPr>
        <w:t>пункта 15</w:t>
      </w:r>
      <w:r>
        <w:rPr>
          <w:rFonts w:ascii="Times New Roman"/>
          <w:b w:val="false"/>
          <w:i w:val="false"/>
          <w:color w:val="000000"/>
          <w:sz w:val="28"/>
        </w:rPr>
        <w:t xml:space="preserve"> Правил выдачи служебного удостоверения государственного учреждения "Аппарат маслихата города Нур-Султан" и его описания, изучив собранные к уничтожению утратившие практическое значение служебные удостоверения работников в связи с увольнением, переводом на другую должность, составили настоящий акт по уничтожению согласно прилагаемому списку.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Наименование должности                                                                  Подпись </w:t>
      </w:r>
    </w:p>
    <w:bookmarkEnd w:id="44"/>
    <w:bookmarkStart w:name="z52" w:id="45"/>
    <w:p>
      <w:pPr>
        <w:spacing w:after="0"/>
        <w:ind w:left="0"/>
        <w:jc w:val="both"/>
      </w:pPr>
      <w:r>
        <w:rPr>
          <w:rFonts w:ascii="Times New Roman"/>
          <w:b w:val="false"/>
          <w:i w:val="false"/>
          <w:color w:val="000000"/>
          <w:sz w:val="28"/>
        </w:rPr>
        <w:t xml:space="preserve">
      Наименование должности                                                                   Подпись </w:t>
      </w:r>
    </w:p>
    <w:bookmarkEnd w:id="45"/>
    <w:bookmarkStart w:name="z53" w:id="46"/>
    <w:p>
      <w:pPr>
        <w:spacing w:after="0"/>
        <w:ind w:left="0"/>
        <w:jc w:val="both"/>
      </w:pPr>
      <w:r>
        <w:rPr>
          <w:rFonts w:ascii="Times New Roman"/>
          <w:b w:val="false"/>
          <w:i w:val="false"/>
          <w:color w:val="000000"/>
          <w:sz w:val="28"/>
        </w:rPr>
        <w:t xml:space="preserve">
      Наименование должности                                                                   Подпись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