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c9d9" w14:textId="60ec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августа 2016 года № 112-1464. Зарегистрировано Департаментом юстиции города Астаны 9 сентября 2016 года № 1057.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"Аккредитация местных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октября 2014 года № 112-1669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854, опубликовано в газетах "Астана ақшамы" от 9 декабря 2014 года № 140 (3197) и "Вечерняя Астана" от 9 декабря 2014 года № 139 (3215).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"Управление физической культуры и спорта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112-1464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разрядов: кандидат в мастера спорта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спортсмен 1 разряда и квалификационных категорий: тренер</w:t>
      </w:r>
      <w:r>
        <w:br/>
      </w:r>
      <w:r>
        <w:rPr>
          <w:rFonts w:ascii="Times New Roman"/>
          <w:b/>
          <w:i w:val="false"/>
          <w:color w:val="000000"/>
        </w:rPr>
        <w:t>высшего уровня квалификации первой категории, тренер среднего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методист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методист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спортивный судья первой</w:t>
      </w:r>
      <w:r>
        <w:br/>
      </w:r>
      <w:r>
        <w:rPr>
          <w:rFonts w:ascii="Times New Roman"/>
          <w:b/>
          <w:i w:val="false"/>
          <w:color w:val="000000"/>
        </w:rPr>
        <w:t>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уполномоченным органом акимата города Астаны – Государственным учреждением "Управление культуры и спорта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 (зарегистрирован в Реестре государственной регистрации нормативных правовых актов за № 11276).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г. Астаны от 19.03.2019 </w:t>
      </w:r>
      <w:r>
        <w:rPr>
          <w:rFonts w:ascii="Times New Roman"/>
          <w:b w:val="false"/>
          <w:i w:val="false"/>
          <w:color w:val="000000"/>
          <w:sz w:val="28"/>
        </w:rPr>
        <w:t>№ 508-387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установленным законами Республики Казахстан (далее – мотивированный ответ об отказе).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заявления и документов, услугополучателя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направляет заявление и документы услугополучателя руководителю услугодателя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заявление и документы услугополучателя, определяет ответственного исполнителя услугодателя – сотрудника отдела спорта высших достижений услугодателя и поручает ему выполнить проверку документов услугополучателя на предмет полноты и правильности содержания – в течение 2 (двух)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и соответствие достоверности документов услугополучателя с последующей передачей на рассмотрение Комиссии по присвоению спортивных разрядов и категорий (далее – Комиссия) либо подготавливает мотивированный ответ об отказе в оказании государственной услуги –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рассматривает документы услугополучателя и принимает решение о присвоении спортивных разрядов и категорий либо об отказе в оказании государственной услуги –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подготавливает проект приказа либо мотивированный ответ об отказе в оказании государственной услуги – в течение 4 (четырех)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утверждает решение Комиссии путем подписания проекта приказа либо мотивированный ответ об отказе в оказании государственной услуги – в течение 3 (трех)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производит регистрацию приказа либо мотивированного ответа об отказе в оказании государственной услуги в канцелярии услугодателя – в течение 2 (двух)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услугодатель направляет в Государственную корпорацию (либо выдает сотруднику Государственной корпорации) выписку из приказа либо мотивированный ответ об отказе в оказании государственной услуги – в течение 1 (одного) рабочего дня.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заявление 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ответственным исполнителем услугодателя заявление и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услугополучателя на рассмотрение Комиссии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проект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удостоверения о присвоении спортивного разряда или направление выписки из приказа, либо мотивированный ответ об отказе в оказании государственной услуги.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спорта высших достижений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сопровождаются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документов услугополучателя инспектору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проводит регистрацию заявления, принимает документы услугополучателя, выдает подтверждение о получении документов – в течение 15 (пятнадцати) минут. В случае представления услугополучателем неполного пакета документов инспектор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расписка о приеме либо об отказе в приеме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инспектор Государственной корпорации направляет документы услугополучателя услугодателю через курьера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о получении курьером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фиксирует заявление услугополучателя в информационной системе Государственной корпорации (в случае отсутствия у услугодателя собственной информационной системы), проводит регистрацию полученных документов услугополучателя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услугодателя о получении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регистрирует результат оказания государственной услуги, фиксирует заявление услугополучателя в информационной системе Государственной корпорации (в случае отсутствия у услугодателя собственной информационной системы) и направляет в Государственную корпорацию – в течение 24 (двадцати 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приказа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приеме готового результата оказания государственной услуги от услугодателя, Государственная корпорация фиксирует поступившие документы услугополучателя при помощи сканера штрих-кода.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в Государственной корпорации о получении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Государственная корпорация выдает услугополучателю результат оказания государственной услуги –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услугополучателя о получении результата оказания государственной услуги.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Диаграмма, отражающая функциональное взаимодействие с Государственной корпорацией,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(действий), услугодателя и услугополучателя при оказании государственной услуги через Государственную корпорацию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первой категории"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с Государственной корпорацией 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кандидат в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первой категории"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112-1464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</w:t>
      </w:r>
      <w:r>
        <w:br/>
      </w:r>
      <w:r>
        <w:rPr>
          <w:rFonts w:ascii="Times New Roman"/>
          <w:b/>
          <w:i w:val="false"/>
          <w:color w:val="000000"/>
        </w:rPr>
        <w:t>спортивных федераций"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местных спортивных федераций" (далее – государственная услуга) оказывается Государственным учреждением "Управление культуры и спорта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Стандарт), (зарегистрирован в Реестре государственной регистрации нормативных правовых актов за № 11276).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г. Астаны от 19.03.2019 </w:t>
      </w:r>
      <w:r>
        <w:rPr>
          <w:rFonts w:ascii="Times New Roman"/>
          <w:b w:val="false"/>
          <w:i w:val="false"/>
          <w:color w:val="000000"/>
          <w:sz w:val="28"/>
        </w:rPr>
        <w:t>№ 508-387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(далее – свидетельство об аккредитации).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услугополучателя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услугополучателя сотрудником канцелярии услугодателя, направление на рассмотрение руководителю услугодателя – в течение 15 (пятнадцати) минут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определение ответственного исполнителя руководителем услугодателя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услугодателя документов услугополучателя, направление документов услугополучателя на рассмотрение Комиссии по аккредитации местной спортивной федерации (далее – Комиссия) – в течение 8 (восьми)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документов услугополучателя, принятие протокольного решения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услугодателя на основании протокольного решения проекта приказа услугодателя и свидетельства об аккредитации –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приказа услугодателя и свидетельства об аккредитации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услугополучателя сотрудником канцелярии услугодателя, направление на рассмотрение руководителю услугодателя – в течение 15 (пятнадцати) минут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руководителем услугодателя документов услугополучателя и определение ответственного исполнителя услугодателя – в течение 1 (одного) календарного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услугодателя документов услугополучателя, направление документов на рассмотрение Комиссии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документов услугополучателя, принятие протокольного решения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услугодателя на основании протокольного решения проекта приказа услугодателя и переоформленного свидетельства об аккредитации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приказа услугодателя и переоформленного свидетельства об аккредитации – в течение 30 (тридцати) минут, в день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дубликата свидетельства об аккредитации спортивной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 услугополучателя сотрудником канцелярии услугодателя, направление на рассмотрение руководителю услугодателя – в течение 15 (пятнадцати) минут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руководителем услугодателя документов услугополучателя и определение ответственного исполнителя услугодателя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услугодателя документов услугополучателя, направление документов услугополучателя на рассмотрение Комиссии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документов услугополучателя, принятие протокольного решения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ответственным исполнителем услугодателя на основании протокольного решения проекта приказа услугодателя и дубликата свидетельства об аккредитации – в течение 1 (одного)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руководителем услугодателя приказа услугодателя и дубликата свидетельства об аккредитации – в течение 30 (тридцати) минут, в день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сотрудником канцелярии услугодателя – в течение 15 (пятнадцати) минут.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резолюции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предоставленных документов, направление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представленных документов и рекомендация Комиссии о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приказа 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приказ о выдаче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резолюции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предоставленных документов, направление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представленных документов и рекомендация Комиссии о переоформлении свидетельства об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приказа и переоформленное свидетельство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приказ о переоформлении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переоформленного свидетельства об аккредитации.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свидетельства об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и направление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резолюции и направление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предоставленных документов, направление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представленных документов и рекомендация Комиссии о выдаче дубликата свидетельства об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приказа и дубликат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приказ о выдаче дубликата свидетельства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об аккредитации.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портал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оказания государственной услуги.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 – 15 (пятнадцать) минут.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услугополучателем индивидуального идентификационного номера (далее – ИИН) и пароля (процесс автоматизации)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на портале сообщения об отказе в автоматизации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подписание посредством ЭЦП услугополучателя заполненной формы (введенных данных, прикрепленного сканированного документа)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об отказе в оказании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направление подписанного ЭЦП услугополучателя электронного документа (запроса услугополучателя) через шлюз "электронного правительства" в информационной системе местного исполнительного органа и обработка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формирование ответственным исполнителем услугодателя результата оказания государственной услуги (уведомление о готовности результата оказания государственной услуги, удостоверенное ЭЦП уполномоченного должностного лица). Электронный документ формируется с использованием ЭЦП ответственного исполнителя услугодателя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спортивных федераций"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свидетельства об аккредитации спортивной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Переоформление свидетельства об аккредитации спортивной федерации.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дубликата свидетельства об аккредитации спортивной федерации.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спортивных федераций"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через портал 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