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1d04" w14:textId="8501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23 ноября 2015 года № А-11/537 "Об утверждении регламентов государственных услуг"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26 декабря 2016 года № А-1/608. Зарегистрировано Департаментом юстиции Акмолинской области 2 февраля 2017 года № 5733. Утратило силу постановлением акимата Акмолинской области от 3 февраля 2020 года № А-2/41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А-2/41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23 ноября 2015 года № А-11/537 (зарегистрировано в Реестре государственной регистрации нормативных правовых актов № 5164, опубликовано 30 декабря 2015 года в газетах "Акмолинская правда" и "Арқа ажары")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 государственной услуги "Восстановление записей актов гражданского состояния", утвержденного приказом Министра юстиции Республики Казахстан от 17 апреля 2015 года № 219 (зарегистрировано в Реестре государственной регистрации нормативных правовых актов № 11374)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являются документы представленные услугополучателем, согласно пункта 9 стандарта государственной услуги.";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–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 государственной услуги "Выдача повторных свидетельств или справок о регистрации актов гражданского состояния", утвержденного приказом Министра юстиции Республики Казахстан от 17 апреля 2015 года № 219 (зарегистрировано в Реестре государственной регистрации нормативных правовых актов № 11374) (далее – стандарт);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повторного свидетельства – уведомление о приеме электронного заявления,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пунктом 10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является документы представленные услугополучателем, согласно пункта 9 стандарта государственной услуги.";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 государственной услуги "Регистрация перемены имени, отчества, фамилии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(зарегистрированв Реестре государственной регистрации нормативных правовых актов № 11374) (далее – стандарт).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являются документы представленные услугополучателем, согласно пункта 9 стандарта государственной услуги.";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пунктом 10 стандарта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(зарегистрирован в Реестре государственной регистрации нормативных правовых актов № 11374)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пунктом 10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Основанием для начала процедуры (действия) по оказанию государственной услуги являются документы представленные услугополучателем, согласно пункта 9 стандарта государственной услуги.".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Адильбекова Д.З.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