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16b7" w14:textId="e271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24 декабря 2016 года № 6С-13/4. Зарегистрировано Департаментом юстиции Акмолинской области 17 января 2017 года № 5719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2017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Н.Подолько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24.12.2016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