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91a9" w14:textId="63a9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Аршалынского районного маслихата от 20 августа 2013 года № 18/2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августа 2016 года № 7/2. Зарегистрировано Департаментом юстиции Акмолинской области 26 сентября 2016 года № 5543. Утратило силу решением Аршалынского районного маслихата Акмолинской области от 23 декабря 2020 года № 70/5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Аршалынского районного маслихата Акмолинской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70/5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 от 20 августа 2013 года № 18/2 (зарегистрировано в Реестре государственной регистрации нормативных правовых актов № 3801, опубликовано 27 сентября 2013 года в районной газете "Аршалы айнасы", 27 сентября 2013 года в районной газете "Вперед")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социальной помощи, установления размеров и определения перечня отдельных категорий нуждающихся граждан Аршалынского района, утвержденных вышеуказанным решением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– Аршалынское районное отделение Департамента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Акмолинской области;".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А.Козлова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августа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