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5b9" w14:textId="f7e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сентября 2016 года № 8/5. Зарегистрировано Департаментом юстиции Акмолинской области 25 октября 2016 года № 5584. Утратило силу решением Аршалынского районного маслихата Акмолинской области от 3 июля 2020 года № 59/2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Аршалынского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в Аршалынском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решения Аршалынского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дополнительном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регламентировании порядка проведения мирных собраний, митингов, шествий, пикетов и демонстраций в Аршалынском районе" от 04 марта 2015 года № 39/3 (зарегистрировано в Реестре государственной регистрации нормативных правовых актов № 4701, опубликовано 09 апреля 2015 года в районных газетах "Аршалы айнасы", "Вперед");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решение Аршалынского районного маслихата от 04 марта 2015 года № 39/3 "О дополнительном регламентировании порядка проведения мирных собраний, митингов, шествий, пикетов и демонстраций в Аршалынском районе" от 03 августа 2015 года № 44/2 (зарегистрировано в Реестре государственной регистрации нормативных правовых актов № 4970, опубликовано 29 сентября 2015 года в районных газетах "Аршалы айнасы", "Вперед").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2016 года № 8/5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Аршалынском районе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собраний, митингов в поселке Аршалы: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улица Ташенова, центральная площадь;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улица Республики, площадь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маршрут проведения шествий и демонстраций в поселке Аршалы: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пересечения улиц Республики и Ташенова по улице Ташенова до центральной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пересечения улиц Митченко и Республики по улице Республики до площади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 местах проведения собраний, митингов, шествий, пикетов и демонстраций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распитие алкогольных напитков, употребление наркотических средств, психотропных веществ или их аналогов.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различных одиночных пикетов должны располагаться друг относительно друга на расстоянии не менее 50 метров или не быть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в один и тот же день и время, на одном и том же объекте допускается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случае, когда получен отказ акимата Аршалынского района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