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d1ed" w14:textId="9f9d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апреля 2016 года № 3/3 "О дополнительном регламентировании порядка проведения собраний, митингов, шествий, пикетов и демонстраций на территории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августа 2016 года № 7/5. Зарегистрировано Департаментом юстиции Акмолинской области 28 сентября 2016 года № 5548. Утратило силу решением Есильского районного маслихата Акмолинской области от 17 июня 2020 года № 72/4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дополнительном регламентировании порядка проведения собраний, митингов, шествий, пикетов и демонстраций на территории Есильского района" от 25 апреля 2016 года № 3/3 (зарегистрировано в Реестре государственной регистрации нормативных правовых актов № 5403, опубликовано 13 июня 2016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Порядке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собраний, митингов, шествий, пикетов и демонстраций на территории Есильского района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пикетов"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"или находятся в пределах прямой видимости"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с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