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1b07" w14:textId="3fd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2016 года № 6С-9-3. Зарегистрировано Департаментом юстиции Акмолинской области 10 января 2017 года № 5685.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Жаксынский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2953685,7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16293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2263404,7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2996313,1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15088,2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8737,3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18370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- 76085,6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76085,6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Жаксынского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6BC-18-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норматив распределения социального налога в районный бюджет в размере 100 процентов.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2017 год из областного бюджета предусмотрена субвенция в сумме 1970152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поступлений бюджета района на 2017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бюджете района на 2017 год предусмотрены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районному бюджету определяется постановлением акимата Жаксынского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2017 год предусмотрено погашение бюджетных кредитов в сумме 9268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2017 год в сумме 13405 тысяч тенге.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специалистам в области социального обеспечения, образования и культуры, являющихся гражданскими служащими и работающих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перечня.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района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бюджете района предусмотрены бюджетные программы каждого села, сельского округа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Учесть, что в бюджете района предусмотрены трансферты органам местного самоуправления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Е.Абдикаимов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Суюндиков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12 2016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2017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Жаксынского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6BC-18-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2953685,7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277084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2263404,7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257"/>
        <w:gridCol w:w="1257"/>
        <w:gridCol w:w="5785"/>
        <w:gridCol w:w="30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2996313,1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96989,4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1830154,2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1825677,6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1517820,4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41963,6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170706,8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149655,5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23862,1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237504,1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187240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60223,8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162919,3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124591,4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70844,9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5093,9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79008,6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12814,4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94813,1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7637,1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15088,2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23825,5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-76085,6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959"/>
        <w:gridCol w:w="7090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1945153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Жаксынского района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959"/>
        <w:gridCol w:w="7090"/>
        <w:gridCol w:w="26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2839333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744286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10"/>
        <w:gridCol w:w="1310"/>
        <w:gridCol w:w="6027"/>
        <w:gridCol w:w="2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ЗАТРАТЫ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1952516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детей–инвалидов, воспитывающихся и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Жаксынского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6BC-18-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9"/>
        <w:gridCol w:w="4701"/>
      </w:tblGrid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165770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25653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116292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18-ти квартирного жилого дома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83944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территории инженерных сетей к 18-ти квартирному жилому дому в селе Жаксы Жаксынского района Акмолинской области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32348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2017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Жаксынского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6BC-18-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8"/>
        <w:gridCol w:w="5032"/>
      </w:tblGrid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151307,7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96123,3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15562,2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1149,8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29657,6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13149,5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55184,4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36814,4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блок-модульной котельной с инженерными сетями для Калининской основной школы в селе Калининское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4476,6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27 квартирного дома в селе 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4010,7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18 квартирного дома в селе Жаксы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8327,1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разводящих водопроводных сетей в селе Лозовое Жаксынского района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предприятия на праве хозяйственного ведения "Жаксы Су Арнасы"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секвестру в процессе исполнения бюджета района на 2017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на 2017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Жаксынского районного маслихата Акмолинской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6BC-18-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583"/>
        <w:gridCol w:w="1584"/>
        <w:gridCol w:w="4923"/>
        <w:gridCol w:w="3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178724,1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Жаксы Жаксынского района 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Жаксынского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6С-9-3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Жаксынского районного маслихата Акмолинской области от 13.11.2017 </w:t>
      </w:r>
      <w:r>
        <w:rPr>
          <w:rFonts w:ascii="Times New Roman"/>
          <w:b w:val="false"/>
          <w:i w:val="false"/>
          <w:color w:val="ff0000"/>
          <w:sz w:val="28"/>
        </w:rPr>
        <w:t>№ 6BC-17-</w:t>
      </w:r>
      <w:r>
        <w:rPr>
          <w:rFonts w:ascii="Times New Roman"/>
          <w:b w:val="false"/>
          <w:i w:val="false"/>
          <w:color w:val="ff0000"/>
          <w:sz w:val="28"/>
        </w:rPr>
        <w:t>1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8"/>
        <w:gridCol w:w="8082"/>
      </w:tblGrid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75620,8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Белагаш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Беловодского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3586,4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28862,6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Жанакийминского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Ишимского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Калининского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1801,8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Киевское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Кызылсайского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Новокиенского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Подгорное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Тарасовского сельского округа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Терсакан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4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Чапаевское Жаксынского района</w:t>
            </w:r>
          </w:p>
        </w:tc>
        <w:tc>
          <w:tcPr>
            <w:tcW w:w="8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