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16fc" w14:textId="457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2016 года № 12/1-6. Зарегистрировано Департаментом юстиции Акмолинской области 4 мая 2016 года № 5336. Утратило силу решением Целиноградского районного маслихата Акмолинской области от 22 февраля 2017 года № 96/11-6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Целиноградского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96/11-6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12/1-6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аппарата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не производится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секретарь Целиноградского районного маслихата,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Целиноградского районного маслихата, имеющим право назначения на государственную должность и освобождения от государственной должности служащего, создается Комиссия по оценке, рабочим органом которой является кадровая служба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путем внесения изменения в распоряжение секретаря Целиноградского районного маслихата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аппарата районного маслихата.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его непосредственным руководителем совместно,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(фамилия, имя, отчество, занимаемая должность, наименование структурного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направленных на достижение стратегических целей аппарата районного маслихата, исходя из его функциональных обязанностей (мероприятия указываются достижимые, реалистичные, связанные с функциональным направлением работы служащего, имеющие конкретную форму завершения);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 аппарата районного маслихата,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аппарата районного маслихата формирует график проведения оценки по согласованию с председателем Комиссии по оценке 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районного маслихата, исходя из своей специфики, и распределяются по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непосредственным руководителем присваивается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подтверждаемые сведения кадровой службы аппарата районного маслихата и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аппарата районного маслихата сведений о фактах нарушения служащим трудовой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 Отказ служащего не может служить препятствием для направления документов на заседание Комиссии по оценке. В этом случае кадровой службой аппарата районного маслихата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 Отказ служащего не может служить препятствием для направления документов на заседание Комиссии по оценке. В этом случае кадровой службой аппарата районного маслихата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– лиц, занимающих должности в аппарате районного маслихата, в котором работает 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аппарата районного маслихата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аппарата районного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аппарата районного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аппарата районного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присваивается 2 балла,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 от 3 до 4 баллов – "удовлетворительно", от 4 до 5 баллов – "эффективно",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аппарата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Комиссии, 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предоставляется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аппарата районного маслихата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аппарата районного маслихата ознакамливает служащего с результатами оценки в течение двух рабочих дней со дня ее завершения. Ознакомление служащего с результатами оценки осуществляется в письменной или электронной форме. Отказ служащего от ознакомления не может служить препятствием для внесения результатов оценки в его послужной список. В этом случае составляется в произвольной форме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осуществляется служащим в Департаменте Министерства по делам государственной службы Республики Казахстан по Акмолинской области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Служащий вправе также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Результаты оценки служащего по итогам двух лет подряд со значением "неудовлетворительно" являются основанием для принятия решения о понижения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