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d19" w14:textId="044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декабря 2016 года № 85/10-6. Зарегистрировано Департаментом юстиции Акмолинской области 9 января 2017 года № 56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