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b184" w14:textId="d29b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2015 года № 346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18 февраля 2016 года № 387. Зарегистрировано Департаментом юстиции Актюбинской области 1 марта 2016 года № 4756. Срок действия решения - до 1 января 2017 года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346 "Об областном бюджете на 2016-2018 годы", (зарегистрированное в Реестре государственной регистрации нормативных правовых актов за № 4667, опубликованное 16, 18 января 2016 года в газетах "Ақтөбе" и "Актюбинский вестник")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"107 644 764" заменить цифрами "107 685 219,9",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"72 620 522" заменить цифрами "72 660 977,9";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"107 116 538" заменить цифрами "109 818 951,7";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"-318 078,3" заменить цифрами "-118 172,9",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"2 806 100" заменить цифрами "3 006 100";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"3 124 178,3" заменить цифрами "3 124 272,9";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"дефицит бюджета - -2 015 558,9 тысяч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- 2 015 558,9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пятого абзаца: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"1 157 682" заменить цифрами "1 169 103";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седьмого абзаца: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"139 723" заменить цифрами "204 546";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одиннадцатого абзаца: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"653 745" заменить цифрами "669 117";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пятнадцатого абзаца: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"107 996" заменить цифрами "307 996";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государственных органов - 42 309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общеобразовательное обучение - 370 000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- 181 572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- 287 988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САДУАНОВ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107 685 219,9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32 258 427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12 371 361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12 371 361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10 931 937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10 931 937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8 955 129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8 955 129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2 765 815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2 743 723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2 743 723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72 660 977,9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19 676 249,9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19 676 249,9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52 984 728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52 984 728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Функ.группа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109 818 951,7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гражданской обороны областного масштаба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24 987 433,2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684 352,2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а, также, больных после трансплантации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программе "Дорожная карта занятости 2020"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6 078 617,8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3 781 096,8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охраны окружающей среды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Единой программы поддержки и развития бизнеса "Дорожная карта бизнеса 2020"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концессионных обязательств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15 830 233,7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15 830 233,7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15 830 233,7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-118 172,9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"Дорожная карта занятости 2020"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3 124 272,9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3 124 272,9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3 124 178,3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бюджетных кредитов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-2 015 558,9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2 015 558,9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2 944 502,1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2 944 502,1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2 944 502,1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2 944 408,3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