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2a81" w14:textId="b152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июня 2016 года № 261. Зарегистрировано Департаментом юстиции Актюбинской области 15 июля 2016 года № 5000. Утратило силу постановлением акимата Актюбинской области от 4 мая 2020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№ 13610)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"Согласование эскиза (эскизного проекта)".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строительства, архитектуры и градостроительства Актюбинской области" обеспечить размещение настоящего постановления в информационно –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Бексары Ж.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261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эскиза (эскизного проекта)" (далее – государственная услуга) оказывается государственными учреждениями "Отдел архитектуры и градостроительства города Актобе", отделами архитектуры, градостроительства и строительства районов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согласование эскиза (эскизного проекта),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прием документов –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в течении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распределение документов – руководитель услугодателя ознакамливается с документами и определяет ответственного исполнителя в течении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 результата оказываемой услуги – ответственный исполнитель услугодателя рассматривает эскиз (эскизный проект) технически и (или) технологически несложных объектов в течении 9 (девяти) рабочих дней, эскиз (эскизный проект) технически и (или) технологически сложных объектов в течении 14 (четырнадцати) рабочих дней, за исключением случаев мотивированного отказа, когда срок составляет 5 (пять) рабочих дня, после чего направляет на согласование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формирование результата оказываемой услуги – руководитель услугодателя ознакамливается с результатом оказываемой услуги, согласовывает эскиз (эскизный проект), либо подписывает мотивированный отказ, после чего направляет специалисту канцелярии услугодателя в течении того же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выдача результата оказываемой услуги – сотрудник канцелярии услугодателя выдает результат оказания государственной услуги услугополучателю в течении 15 (пятнадцати) минут. 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эскиз (эскизный проект), после чего направляет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ознакамливается с результатом оказываемой услуги, согласовывает эскиз (эскизный проект), либо подписывает мотивированный отказ, после чего направляет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бизнесс-процессов оказания государственной услуги размещается на интернет-ресурсе услугодателя. 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граждан", веб-порталом "Электронное правительство"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"Электронное правительство" не оказывается.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эскиза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