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7b50" w14:textId="e167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спорта, ветеринарии и лесного хозяйства,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августа 2016 года № 51. Зарегистрировано Департаментом юстиции Актюбинской области 15 сентября 2016 года № 5074.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– в редакции решения маслихата Актюбинской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 и лесного хозяйства,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Актюбинской области от 24.12.2021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следующие решения областного маслихата: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2008 года № 134 "Об установлении повышенных на двадцать пять процентов должностных окладов и тарифных ставок специалистам социальной сферы, работающим в сельских населенных пунктах" (зарегистрированное в Реестре государственной регистрации нормативных правовых актов № 3275, опубликованное 30 декабря 2008 года в газетах "Ақтөбе" и "Актюбинский вестник");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15 августа 2014 года № 234 "О внесении изменений и дополнений в решение областного маслихата от 10 декабря 2008 года № 134 "Об установлении повышенных на двадцать пять процентов должностных окладов и тарифных ставок специалистам социальной сферы, работающим в аульной (сельской) местности" (зарегистрированное в Реестре государственной регистрации нормативных правовых актов № 4019, опубликованное 9 сентября 2014 года в газетах "Ақтөбе" и "Актюбинский вестник").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