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f5b4" w14:textId="d48f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города Актобе, районов на 2017 –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73. Зарегистрировано Департаментом юстиции Актюбинской области 5 января 2017 года № 5190.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2017-2019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Актюбинской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объемы трансфертов общего характера между областным бюджетом и бюджетами города Актобе, районов в абсолютном выражении на трехлетний период 2017 - 2019 годы с разбивкой по годам.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бюджетные изъятия из бюджетов города Актобе, районов в областной бюджет: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2017 год в сумме 4 948 000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2 919 000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2 029 000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2018 год в сумме 5 983 000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Актобе 3 750 000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2 233 000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2019 год в сумме 7 655 000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Актобе 4 995 000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2 660 000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2017 год в сумме 22 286 000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2 372 000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2 685 000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138 000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2 195 000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1 909 000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3 129 000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964 000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2 504 000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2 792 000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3 598 000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2018 год в сумме 22 814 000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2 429 000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2 733 000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121 000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2 282 000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1 970 000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3 222 000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930 000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2 629 000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2 780 000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3 718 000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2019 год в сумме 22 588 000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2 422 000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2 732 000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2 278 000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1 987 000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3 255 000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772 000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2 676 000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2 810 000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3 656 000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 и действует до 31 декабря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А.ТУЛЕГЕНОВА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тысячи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средства на обеспечение деятельности центров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тысячи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