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073" w14:textId="74ca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февраля 2016 года № 259. Зарегистрировано Департаментом юстиции Актюбинской области 14 марта 2016 года № 4774.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следующие меры социальной поддержки на 2016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жилья, (бюджетный кредит)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