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1e58" w14:textId="1f71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Темирском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08 июня 2016 года № 22. Зарегистрировано Департаментом юстиции Актюбинской области 14 июля 2016 года № 4997. Утратило силу решением маслихата Темирского района Актюбинской области от 12 июня 2020 года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Темирском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Темирского районного маслихата от 23 декабря 2014 года № 223 "О дополнительном регламентировании порядка проведения мирных собраний, митингов, шествий, пикетов и демонстраций на территории Темирского района" (зарегистрированное в Реестре государственной регистрации нормативных правовых актов № 4186, опубликованное 6 февраля 2015 года в газете "Темір").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А.ЕСМАГАМБЕТОВ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Темирского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Темирском районе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проведения собраний, митингов и пикетов: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Шубаркудук, микрорайон Кызылжар, территория расположенная перед футбольным полем.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следующему маршруту: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Шубаркудук, по улице Гагарина, от улицы Байганина до улицы Кереева.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Организаторами и участниками мероприятий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 оружие,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или наркотического опьянения.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других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других правонарушений.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проводятся в соответствии с целями, указанными в заявлении.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продолжения пикета в иной форме (митинг, собрание, шествие) необходимо получение в установленном порядке разрешения акимата Темирского района.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акимата Темирского района, если: не было подано заявление, состоялось решение о запрещении, нарушен предусмотренный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акимата Темирского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