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bd3b" w14:textId="b46b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апреля 2016 года № 191. Зарегистрировано Департаментом юстиции Алматинской области 23 мая 2016 года № 3844. Утратило силу постановлением акимата Алматинской области от 22 августа 2018 года № 386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22.08.2018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удостоверения реабилитированному лицу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координации занятости и социальных программ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Алматинской области Бигельдиева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191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– государственная услуга) оказывается бесплатно физическим лицам (далее – услугополучатель)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удостоверения реабилитированному лицу" (далее - Стандарт),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удостоверение или его дубликат по форме, утвержденной постановлением Правительства Республики Казахстан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 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(или его представителя по нотариально заверенной доверенности)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выдача талона с указанием даты регистрации и получения государственной услуги, фамилии и инициалов лица, принявшего документы, направление документов руководителю услугодателя для наложения резолюции и определения ответственного исполнителя. Результат – прием и регистрация документов. Длительность –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исполнителя. Результат – определение ответственного исполнителя. Длительность – не более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проверки полноты документов, оформление удостоверения или его дубликата, передача удостоверения или его дубликата руководителю услугодателя для подписания. Результат – передача руководителю услугодателя для подписания. Длительность – не более 4 (четырех)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удостоверения или его дубликата, направление специалисту услугодателя для выдачи результата государственной услуги. Результат – подписание удостоверения или его дубликата. Длительность – не более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государственной услуги услугополучателю. Результат – выдача удостоверения или дубликата удостоверения. Длительность – не более 15 (пятнадцати) минут.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структурных подразделений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удостоверения реабилитированному лицу"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7470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