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0227" w14:textId="4e60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города Жаркент Панфиловского района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01 июля 2016 года № 5-31 и постановление акимата Алматинской области от 01 июля 2016 года № 345. Зарегистрировано Департаментом юстиции Алматинской области 03 августа 2016 года № 3930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Алматинский областной маслихат РЕШИЛ и акимат Алматинской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Изменить границу (черту) города Жаркент Панфиловского района Алматинской области путем включения 70 гектаров земли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прилагаемой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схематической карте.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Алматинского областного маслихата опубликование настоящего совместного решения Алматинского областного маслихата и постановления акимата Алматинской области после государственной регистрации в органах юстиции в официальных и периодических изданиях, а также на интернет-ресурсе определяемом Правительством Республики Казахстан и на интернет-ресурсе Алматинского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совместного решения Алматинского областного маслихата и постановления акимата Алматинской области возложить на заместителя акима области Бескемпирова Серикжана Ислямовича.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совместное решение Алматинского областного маслихата и постановление акимата Алматинской области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Муканов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Телпекбаева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Схематичееская карта границ города Жаркент Панфиловского района Алматинской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245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