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7ea5" w14:textId="e45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городе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02 февраля 2016 года № 53. Зарегистрировано Департаментом юстиции Алматинской области 12 февраля 2016 года № 3705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Капшагайской городской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внутренней политики города Капшагай" Аккойшы Нурлана Ергазыулы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города Г. Абдышукурулы.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Капшагай от "02" февраля 2016 года № 53 "Об определении мест для размещения агитационных печатных материалов и предоствления кандидатам помещений для встреч с избирателями в городе Капшагай"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Капшагай: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тумба на пересечении улиц Койчуманова 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тумба возле остановки городской мечети по улице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тумба возле дома № 1 по улице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Заречному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Заречное, улица Дзержинского, щит перед сельским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Заречное, щит возле дома № 16 по улице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Заречное, щит возле дома № 5 по улице Дзержинского;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Арна, щит на пересечении улиц Центральная и Первомайская;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Арна, щит на пересечении улиц Центральная и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Шенгельдинскому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Шенгельды, улица Бражникова, щит перед зданием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станция Коскудык, щит на южной части диспетчерской службы железной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Акозек, щит перед зданием сельской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Кербулак, улица Молодежная, щит перед сельской врачебной амбулаторией;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Сарыбулак, улица Ленина № 1, щит перед фельдшерским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Капшагай от "02" февраля 2016 года № 53 "Об определении мест для размещения агитационных печатных материалов и предоствления кандидатам помещений для встреч с избирателями в городе Капшагай"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кандидатами на договорной основе для встреч с избирателями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Капшагай: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город Капшагай, улица Жамбыла № 13, актовый зал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Заречному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Заречный, улица Дзержинского № 3 а, актовый зал средней школы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Арна, улица Школьная, актовый зал средней школы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Шенгельдинскому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Шенгельды, улица Бактыбай акына № 7, актовый зал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станция Коскудык, улица Алтынсарина № 17, актовый зал средней школы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Акозек, зал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Кербулак, улица Бактиярская, актовый зал средней школы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Сарыбулак, улица Талгарская № 1, актовый зал средней школы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