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7ea5" w14:textId="e457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городе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02 февраля 2016 года № 53. Зарегистрировано Департаментом юстиции Алматинской области 12 февраля 2016 года № 3705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Капшагайской городской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внутренней политики города Капшагай" Аккойшы Нурлана Ергазыулы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города Г. Абдышукурулы.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Капшагай от "02" февраля 2016 года № 53 "Об определении мест для размещения агитационных печатных материалов и предоствления кандидатам помещений для встреч с избирателями в городе Капшагай"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 городу Капшагай: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тумба на пересечении улиц Койчуманова и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тумба возле остановки городской мечети по улице Жамбыла;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тумба возле дома № 1 по улице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Заречному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Заречное, улица Дзержинского, щит перед сельским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Заречное, щит возле дома № 16 по улице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Заречное, щит возле дома № 5 по улице Дзержинского;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Арна, щит на пересечении улиц Центральная и Первомайская;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Арна, щит на пересечении улиц Центральная и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Шенгельдинскому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Шенгельды, улица Бражникова, щит перед зданием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станция Коскудык, щит на южной части диспетчерской службы железной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Акозек, щит перед зданием сельской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Кербулак, улица Молодежная, щит перед сельской врачебной амбулаторией;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Сарыбулак, улица Ленина № 1, щит перед фельдшерским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Капшагай от "02" февраля 2016 года № 53 "Об определении мест для размещения агитационных печатных материалов и предоствления кандидатам помещений для встреч с избирателями в городе Капшагай"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кандидатами на договорной основе для встреч с избирателями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 городу Капшагай: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город Капшагай, улица Жамбыла № 13,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 Заречному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Заречный, улица Дзержинского № 3 а, актовый зал средней школы №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Арна, улица Школьная, актовый зал средней школы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Шенгельдинскому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Шенгельды, улица Бактыбай акына № 7, актовый зал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станция Коскудык, улица Алтынсарина № 17, актовый зал средней школы №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Акозек, зал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Кербулак, улица Бактиярская, актовый зал средней школы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Сарыбулак, улица Талгарская № 1, актовый зал средней школы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