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d31f" w14:textId="ec4d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11 января 2016 года № 3. Зарегистрировано Департаментом юстиции Алматинской области 03 февраля 2016 года № 3687. Утратило силу постановлением акимата города Текели Алматинской области от 27 марта 2017 года №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не работавшие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выпускники,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 старше пятидесяти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города Текели" Абдалиева Ерлана Женисбаевича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