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13c7" w14:textId="3211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24 июня 2016 года № 5-3. Зарегистрировано Департаментом юстиции Алматинской области 19 июля 2016 года № 3899. Утратило силу решением Енбекшиказахского районного маслихата Алматинской области от 23 февраля 2018 года № 24-10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000000"/>
          <w:sz w:val="28"/>
        </w:rPr>
        <w:t>№ 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Енбекшиказахскому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Сатыбалдиева Беглана Билибайулы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Джелдикбаеву Айкерим Алчиновну и постоянную комиссию районного маслихата "По соблюдению законодательства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5-сессии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Байгоджаев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