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71b3" w14:textId="7687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2015 года № 55-1 "О бюджете Енбекшиказахского района на 2016- 2018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20 июля 2016 года № 6-1. Зарегистрировано Департаментом юстиции Алматинской области 27 июля 2016 года № 3913.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8 января 2016 года № 2, от 15 января 2016 года № 3), в решение Енбекшиказахского районного маслихата от 5 февраля 2016 года № 57-1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25 февраля 2016 года № 9), в решение Енбекшиказахского районного маслихата от 24 марта 2016 года № 1-3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15 апреля 2016 года № 16, от 6 мая 2016 года № 19), в решение Енбекшиказахского районного маслихата от 23 мая 2016 года № 4-2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"Енбекшиказах" от 10 июня 2016 года № 24, от 17 июня 2016 года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18173523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2507616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24298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51124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15590485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5671873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5692294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20458953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41984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2327414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2327414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Енбекшиказахского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мая 2016 года № 4-2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2015 года № 55-1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