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371a" w14:textId="5db3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2015 года № 60-337 "О бюджете Ескельдинского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05 февраля 2016 года № 63-353. Зарегистрировано Департаментом юстиции Алматинской области 16 февраля 2016 года N 3726. Утратило силу решением Ескельдинского районного маслихата Алматинской области от 9 июня 2017 года № 14-100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Ескельдинского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29 декабря 2015 года № 3645 , опубликованного в газете "Жетысу шугыласы" от 22 января 2016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4297837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217841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4027308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1397188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173200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4349376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43249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73175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100698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100698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Ескельдинского района" (по согласованию Алимбаев С.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5 февраля 2016 года № 63-353 "О внесении изменений в решение Ескельдинского районного маслихата от 22 декабря 2015 года № 60-337 "О бюджете Ескельдинского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утвержденному решению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2619871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