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371a" w14:textId="5db3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5 года № 60-337 "О бюджете Ескель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5 февраля 2016 года № 63-353. Зарегистрировано Департаментом юстиции Алматинской области 16 февраля 2016 года N 3726. Утратило силу решением Ескельдинского районного маслихата Алматинской области от 9 июня 2017 года № 14-1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скельдин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29 декабря 2015 года № 3645 , опубликованного в газете "Жетысу шугыласы" от 22 января 2016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2978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7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0273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97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73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349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32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3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00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6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Ескельдинского района" (по согласованию Алимбаев С.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5 февраля 2016 года № 63-353 "О внесении изменений в решение Ескельдинского районного маслихата от 22 декабря 2015 года № 60-337 "О бюджете Ескельдин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 решению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