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59a8" w14:textId="f3f5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Панфиловского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Панфиловского районного маслихата Алматинской области от 23 декабря 2016 года № 6-12-85. Зарегистрировано Департаментом юстиции Алматинской области 25 января 2017 года № 4083. Утратило силу решением Панфиловского районного маслихата Алматинской области от 7 июля 2020 года № 6-71-407</w:t>
      </w:r>
    </w:p>
    <w:p>
      <w:pPr>
        <w:spacing w:after="0"/>
        <w:ind w:left="0"/>
        <w:jc w:val="both"/>
      </w:pPr>
      <w:bookmarkStart w:name="z166" w:id="0"/>
      <w:r>
        <w:rPr>
          <w:rFonts w:ascii="Times New Roman"/>
          <w:b w:val="false"/>
          <w:i w:val="false"/>
          <w:color w:val="ff0000"/>
          <w:sz w:val="28"/>
        </w:rPr>
        <w:t xml:space="preserve">
      Сноска. Утратило силу решением Панфиловского районного маслихата Алматинской области от 07.07.2020 </w:t>
      </w:r>
      <w:r>
        <w:rPr>
          <w:rFonts w:ascii="Times New Roman"/>
          <w:b w:val="false"/>
          <w:i w:val="false"/>
          <w:color w:val="ff0000"/>
          <w:sz w:val="28"/>
        </w:rPr>
        <w:t>№ 6-71-407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Панфиловский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67"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Панфиловского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6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Панфиловского районного маслихата Сауранбаева Махытбека Нусипбековича.</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Ажибеков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Панфиловского районного маслихата от "23" декабря 2016 года № 6-12-85</w:t>
            </w:r>
          </w:p>
        </w:tc>
      </w:tr>
    </w:tbl>
    <w:bookmarkStart w:name="z172" w:id="4"/>
    <w:p>
      <w:pPr>
        <w:spacing w:after="0"/>
        <w:ind w:left="0"/>
        <w:jc w:val="left"/>
      </w:pPr>
      <w:r>
        <w:rPr>
          <w:rFonts w:ascii="Times New Roman"/>
          <w:b/>
          <w:i w:val="false"/>
          <w:color w:val="000000"/>
        </w:rPr>
        <w:t xml:space="preserve"> Правила выдачи служебного удостоверения аппарата Панфиловского районного маслихата и его описание</w:t>
      </w:r>
    </w:p>
    <w:bookmarkEnd w:id="4"/>
    <w:bookmarkStart w:name="z173"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Панфиловского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Панфиловского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4"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7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8" w:id="10"/>
    <w:p>
      <w:pPr>
        <w:spacing w:after="0"/>
        <w:ind w:left="0"/>
        <w:jc w:val="both"/>
      </w:pPr>
      <w:r>
        <w:rPr>
          <w:rFonts w:ascii="Times New Roman"/>
          <w:b w:val="false"/>
          <w:i w:val="false"/>
          <w:color w:val="000000"/>
          <w:sz w:val="28"/>
        </w:rPr>
        <w:t>
      4. Удостоверение выдается за подписью секретаря Панфиловского районного маслихата.</w:t>
      </w:r>
    </w:p>
    <w:bookmarkEnd w:id="10"/>
    <w:bookmarkStart w:name="z179"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0"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1"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Панфиловского районного маслихата (далее - журнал) по форме согласно приложению к настоящим Правилам.</w:t>
      </w:r>
    </w:p>
    <w:bookmarkEnd w:id="14"/>
    <w:bookmarkStart w:name="z182"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3"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84"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85"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186"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"ПАНФИЛОВ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88"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189" w:id="30"/>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bookmarkEnd w:id="30"/>
    <w:bookmarkStart w:name="z190"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"ПАНФИЛОВСКИЙ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Панфиловского районного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Панфиловского районного маслихата </w:t>
            </w:r>
          </w:p>
        </w:tc>
      </w:tr>
    </w:tbl>
    <w:bookmarkStart w:name="z191" w:id="33"/>
    <w:p>
      <w:pPr>
        <w:spacing w:after="0"/>
        <w:ind w:left="0"/>
        <w:jc w:val="both"/>
      </w:pPr>
      <w:r>
        <w:rPr>
          <w:rFonts w:ascii="Times New Roman"/>
          <w:b w:val="false"/>
          <w:i w:val="false"/>
          <w:color w:val="000000"/>
          <w:sz w:val="28"/>
        </w:rPr>
        <w:t>
      форма </w:t>
      </w:r>
    </w:p>
    <w:bookmarkEnd w:id="33"/>
    <w:bookmarkStart w:name="z192"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Панфиловского районного маслихата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970"/>
        <w:gridCol w:w="499"/>
        <w:gridCol w:w="691"/>
        <w:gridCol w:w="499"/>
        <w:gridCol w:w="883"/>
        <w:gridCol w:w="4086"/>
        <w:gridCol w:w="883"/>
        <w:gridCol w:w="2483"/>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5"/>
          <w:p>
            <w:pPr>
              <w:spacing w:after="20"/>
              <w:ind w:left="20"/>
              <w:jc w:val="both"/>
            </w:pPr>
            <w:r>
              <w:rPr>
                <w:rFonts w:ascii="Times New Roman"/>
                <w:b w:val="false"/>
                <w:i w:val="false"/>
                <w:color w:val="000000"/>
                <w:sz w:val="20"/>
              </w:rPr>
              <w:t>
№</w:t>
            </w:r>
          </w:p>
          <w:bookmarkEnd w:id="35"/>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Панфиловского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