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e3a6" w14:textId="b95e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города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4 февраля 2016 года № 63 и решение маслихата Жамбылской области от 29 апреля 2016 года № 2-3. Зарегистрировано Департаментом юстиции Жамбылской области 24 мая 2016 года № 30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соответствующей территории и на основании заключения Республиканской ономастической комиссии от 10 декабря 2015 года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Наименовать безымянные улицы в массиве "Арай" города Тара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у № 7 именем Дюйсена Бая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улицу № 8 именем Патшабека Тлеуба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нормативного правового акта возложить на постоянную комиссию Жамбылского областного маслихата по вопросам экономики, бюджета, налога и местного самоуправления и на заместителя акима Жамбылской области Манжуова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