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5e3a6" w14:textId="b95e3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наименовании улиц города Тараз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24 февраля 2016 года № 63 и решение маслихата Жамбылской области от 29 апреля 2016 года № 2-3. Зарегистрировано Департаментом юстиции Жамбылской области 24 мая 2016 года № 3089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мнения населения соответствующей территории и на основании заключения Республиканской ономастической комиссии от 10 декабря 2015 года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Жамбылский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Наименовать безымянные улицы в массиве "Арай" города Тараз: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улицу № 7 именем Дюйсена Баянова;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улицу № 8 именем Патшабека Тлеубаева.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нормативного правового акта возложить на постоянную комиссию Жамбылского областного маслихата по вопросам экономики, бюджета, налога и местного самоуправления и на заместителя акима Жамбылской области Манжуова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Настоящий нормативный правовой акт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