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e620" w14:textId="e09e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19 сентября 2016 года № 277. Зарегистрировано Департаментом юстиции Жамбылской области 20 октября 2016 года № 3181. Утратило силу постановлением акимата Жамбылской области от 15 октября 2020 года № 231</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Жамбылской области от 15.10.2020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акимат Жамбылской области </w:t>
      </w:r>
      <w:r>
        <w:rPr>
          <w:rFonts w:ascii="Times New Roman"/>
          <w:b/>
          <w:i w:val="false"/>
          <w:color w:val="000000"/>
          <w:sz w:val="28"/>
        </w:rPr>
        <w:t>ПОСТАНОВЛЯЕТ:</w:t>
      </w:r>
    </w:p>
    <w:bookmarkEnd w:id="1"/>
    <w:bookmarkStart w:name="z6" w:id="2"/>
    <w:p>
      <w:pPr>
        <w:spacing w:after="0"/>
        <w:ind w:left="0"/>
        <w:jc w:val="both"/>
      </w:pPr>
      <w:r>
        <w:rPr>
          <w:rFonts w:ascii="Times New Roman"/>
          <w:b w:val="false"/>
          <w:i w:val="false"/>
          <w:color w:val="000000"/>
          <w:sz w:val="28"/>
        </w:rPr>
        <w:t>
      1. Утвердить прилагаемые:</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2. Коммунальному государственному учреждению "Управление физической культуры и спорта акимата Жамбылской области"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7"/>
    <w:bookmarkStart w:name="z12"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8"/>
    <w:bookmarkStart w:name="z13" w:id="9"/>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Жамбылской области;</w:t>
      </w:r>
    </w:p>
    <w:bookmarkEnd w:id="9"/>
    <w:bookmarkStart w:name="z14" w:id="10"/>
    <w:p>
      <w:pPr>
        <w:spacing w:after="0"/>
        <w:ind w:left="0"/>
        <w:jc w:val="both"/>
      </w:pPr>
      <w:r>
        <w:rPr>
          <w:rFonts w:ascii="Times New Roman"/>
          <w:b w:val="false"/>
          <w:i w:val="false"/>
          <w:color w:val="000000"/>
          <w:sz w:val="28"/>
        </w:rPr>
        <w:t xml:space="preserve">
      4) принятие иных мер вытекающих из настоящего постановления. </w:t>
      </w:r>
    </w:p>
    <w:bookmarkEnd w:id="10"/>
    <w:bookmarkStart w:name="z15" w:id="11"/>
    <w:p>
      <w:pPr>
        <w:spacing w:after="0"/>
        <w:ind w:left="0"/>
        <w:jc w:val="both"/>
      </w:pPr>
      <w:r>
        <w:rPr>
          <w:rFonts w:ascii="Times New Roman"/>
          <w:b w:val="false"/>
          <w:i w:val="false"/>
          <w:color w:val="000000"/>
          <w:sz w:val="28"/>
        </w:rPr>
        <w:t xml:space="preserve">
      3. Признать утратившими силу некоторые постановления акимата Жамбылской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Е. Манжуова.</w:t>
      </w:r>
    </w:p>
    <w:bookmarkEnd w:id="12"/>
    <w:bookmarkStart w:name="z17" w:id="13"/>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19 сентября 2016 года № 277</w:t>
            </w:r>
          </w:p>
        </w:tc>
      </w:tr>
    </w:tbl>
    <w:bookmarkStart w:name="z20"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"Аккредитация местных спортивных федераций"</w:t>
      </w:r>
      <w:r>
        <w:br/>
      </w:r>
      <w:r>
        <w:rPr>
          <w:rFonts w:ascii="Times New Roman"/>
          <w:b/>
          <w:i w:val="false"/>
          <w:color w:val="000000"/>
        </w:rPr>
        <w:t>1.Общие положения</w:t>
      </w:r>
    </w:p>
    <w:bookmarkEnd w:id="14"/>
    <w:bookmarkStart w:name="z22" w:id="15"/>
    <w:p>
      <w:pPr>
        <w:spacing w:after="0"/>
        <w:ind w:left="0"/>
        <w:jc w:val="both"/>
      </w:pPr>
      <w:r>
        <w:rPr>
          <w:rFonts w:ascii="Times New Roman"/>
          <w:b w:val="false"/>
          <w:i w:val="false"/>
          <w:color w:val="000000"/>
          <w:sz w:val="28"/>
        </w:rPr>
        <w:t xml:space="preserve">
      1. Настоящий регламент государственной услуги "Аккредитация местных спортивных федераций"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Стандартом государственной услуги "Выдача свидетельства об аккредитации местным спортивным федерациям", утвержденного приказом Министра культуры и спорта Республики Казахстан </w:t>
      </w:r>
      <w:r>
        <w:rPr>
          <w:rFonts w:ascii="Times New Roman"/>
          <w:b w:val="false"/>
          <w:i w:val="false"/>
          <w:color w:val="000000"/>
          <w:sz w:val="28"/>
        </w:rPr>
        <w:t>№139</w:t>
      </w:r>
      <w:r>
        <w:rPr>
          <w:rFonts w:ascii="Times New Roman"/>
          <w:b w:val="false"/>
          <w:i w:val="false"/>
          <w:color w:val="000000"/>
          <w:sz w:val="28"/>
        </w:rPr>
        <w:t xml:space="preserve"> от 17 апреля 2015 года "Об утверждении стандартов государственных услуг в сфере физической культуры и спорта".</w:t>
      </w:r>
    </w:p>
    <w:bookmarkEnd w:id="15"/>
    <w:bookmarkStart w:name="z23" w:id="16"/>
    <w:p>
      <w:pPr>
        <w:spacing w:after="0"/>
        <w:ind w:left="0"/>
        <w:jc w:val="both"/>
      </w:pPr>
      <w:r>
        <w:rPr>
          <w:rFonts w:ascii="Times New Roman"/>
          <w:b w:val="false"/>
          <w:i w:val="false"/>
          <w:color w:val="000000"/>
          <w:sz w:val="28"/>
        </w:rPr>
        <w:t xml:space="preserve">
      2. Государственная услуга "Аккредитация местных спортивных федераций" (далее – государственная услуга) оказывается управлением физической культуры и спорта акимата Жамбылской области (далее - услугодатель). </w:t>
      </w:r>
    </w:p>
    <w:bookmarkEnd w:id="16"/>
    <w:bookmarkStart w:name="z24" w:id="17"/>
    <w:p>
      <w:pPr>
        <w:spacing w:after="0"/>
        <w:ind w:left="0"/>
        <w:jc w:val="both"/>
      </w:pPr>
      <w:r>
        <w:rPr>
          <w:rFonts w:ascii="Times New Roman"/>
          <w:b w:val="false"/>
          <w:i w:val="false"/>
          <w:color w:val="000000"/>
          <w:sz w:val="28"/>
        </w:rPr>
        <w:t>
      Прием заявления и выдача результатов оказания государственной услуги осуществляется через:</w:t>
      </w:r>
    </w:p>
    <w:bookmarkEnd w:id="17"/>
    <w:bookmarkStart w:name="z25" w:id="18"/>
    <w:p>
      <w:pPr>
        <w:spacing w:after="0"/>
        <w:ind w:left="0"/>
        <w:jc w:val="both"/>
      </w:pPr>
      <w:r>
        <w:rPr>
          <w:rFonts w:ascii="Times New Roman"/>
          <w:b w:val="false"/>
          <w:i w:val="false"/>
          <w:color w:val="000000"/>
          <w:sz w:val="28"/>
        </w:rPr>
        <w:t>
      1) канцелярию услугодателя;</w:t>
      </w:r>
    </w:p>
    <w:bookmarkEnd w:id="18"/>
    <w:bookmarkStart w:name="z26" w:id="1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9"/>
    <w:bookmarkStart w:name="z27" w:id="20"/>
    <w:p>
      <w:pPr>
        <w:spacing w:after="0"/>
        <w:ind w:left="0"/>
        <w:jc w:val="both"/>
      </w:pPr>
      <w:r>
        <w:rPr>
          <w:rFonts w:ascii="Times New Roman"/>
          <w:b w:val="false"/>
          <w:i w:val="false"/>
          <w:color w:val="000000"/>
          <w:sz w:val="28"/>
        </w:rPr>
        <w:t>
      3. Форма оказания государственной услуги: электронная (частично автоматизированная) и (или) бумажная.</w:t>
      </w:r>
    </w:p>
    <w:bookmarkEnd w:id="20"/>
    <w:bookmarkStart w:name="z28" w:id="21"/>
    <w:p>
      <w:pPr>
        <w:spacing w:after="0"/>
        <w:ind w:left="0"/>
        <w:jc w:val="both"/>
      </w:pPr>
      <w:r>
        <w:rPr>
          <w:rFonts w:ascii="Times New Roman"/>
          <w:b w:val="false"/>
          <w:i w:val="false"/>
          <w:color w:val="000000"/>
          <w:sz w:val="28"/>
        </w:rPr>
        <w:t>
      4. Результатом государственной услуги является свидетельство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либо мотивированный ответ об отказе в оказании государственной услуги в случаях и по основаниям, предусмотренным пунктом 9-1 настоящего стандарта государственной услуги.</w:t>
      </w:r>
    </w:p>
    <w:bookmarkEnd w:id="21"/>
    <w:bookmarkStart w:name="z29" w:id="2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22"/>
    <w:bookmarkStart w:name="z30" w:id="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3"/>
    <w:p>
      <w:pPr>
        <w:spacing w:after="0"/>
        <w:ind w:left="0"/>
        <w:jc w:val="both"/>
      </w:pPr>
      <w:r>
        <w:rPr>
          <w:rFonts w:ascii="Times New Roman"/>
          <w:b w:val="false"/>
          <w:i w:val="false"/>
          <w:color w:val="000000"/>
          <w:sz w:val="28"/>
        </w:rPr>
        <w:t>
      5. Основанием для начала процедуры по оказанию государственной услуги является наличие заявления (или электронный запрос через портал) руководителя юридического лица (далее - услугополучателя) о предоставлении государственной услуги либо его уполномоченного представителя по доверенности с приложением необходимых документов для получения государственной услуги, предусмотренного пунктом 9 Стандарта.</w:t>
      </w:r>
    </w:p>
    <w:bookmarkStart w:name="z32" w:id="24"/>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их выполнения:</w:t>
      </w:r>
    </w:p>
    <w:bookmarkEnd w:id="24"/>
    <w:bookmarkStart w:name="z33" w:id="25"/>
    <w:p>
      <w:pPr>
        <w:spacing w:after="0"/>
        <w:ind w:left="0"/>
        <w:jc w:val="both"/>
      </w:pPr>
      <w:r>
        <w:rPr>
          <w:rFonts w:ascii="Times New Roman"/>
          <w:b w:val="false"/>
          <w:i w:val="false"/>
          <w:color w:val="000000"/>
          <w:sz w:val="28"/>
        </w:rPr>
        <w:t>
      1) услугополучатель (либо его уполномоченный представитель по доверенности) предоставляет услугодателю документы согласно пункта 9 стандарта;</w:t>
      </w:r>
    </w:p>
    <w:bookmarkEnd w:id="25"/>
    <w:bookmarkStart w:name="z34" w:id="26"/>
    <w:p>
      <w:pPr>
        <w:spacing w:after="0"/>
        <w:ind w:left="0"/>
        <w:jc w:val="both"/>
      </w:pPr>
      <w:r>
        <w:rPr>
          <w:rFonts w:ascii="Times New Roman"/>
          <w:b w:val="false"/>
          <w:i w:val="false"/>
          <w:color w:val="000000"/>
          <w:sz w:val="28"/>
        </w:rPr>
        <w:t>
      2) сотрудник канцелярии регистрирует документы, выдает копию заявления услугополучателю (либо его уполномоченному представителю по доверенности)с отметкой о регистрации в канцелярии, с указанием даты и времени приема пакета документов и предоставляет документы заместителю руководителя услугодателя, либо отказывает в приеме заявления в случае представления услугополучателем неполного пакета документов согласно перечню, предусмотренному пунктом 9 стандарта государственной услуги, и (или) документов с истекшим сроком действия - не более 30 (тридцати) минут;</w:t>
      </w:r>
    </w:p>
    <w:bookmarkEnd w:id="26"/>
    <w:bookmarkStart w:name="z35" w:id="27"/>
    <w:p>
      <w:pPr>
        <w:spacing w:after="0"/>
        <w:ind w:left="0"/>
        <w:jc w:val="both"/>
      </w:pPr>
      <w:r>
        <w:rPr>
          <w:rFonts w:ascii="Times New Roman"/>
          <w:b w:val="false"/>
          <w:i w:val="false"/>
          <w:color w:val="000000"/>
          <w:sz w:val="28"/>
        </w:rPr>
        <w:t>
      3) заместитель руководителя услугодателя рассматривает и направляет документы исполнителю - не более 15 (пятнадцати) минут;</w:t>
      </w:r>
    </w:p>
    <w:bookmarkEnd w:id="27"/>
    <w:bookmarkStart w:name="z36" w:id="28"/>
    <w:p>
      <w:pPr>
        <w:spacing w:after="0"/>
        <w:ind w:left="0"/>
        <w:jc w:val="both"/>
      </w:pPr>
      <w:r>
        <w:rPr>
          <w:rFonts w:ascii="Times New Roman"/>
          <w:b w:val="false"/>
          <w:i w:val="false"/>
          <w:color w:val="000000"/>
          <w:sz w:val="28"/>
        </w:rPr>
        <w:t>
      4) исполнитель рассматривает документы и вносит на рассмотрение комиссии в течение 2 (двух) календарных дней;</w:t>
      </w:r>
    </w:p>
    <w:bookmarkEnd w:id="28"/>
    <w:bookmarkStart w:name="z37" w:id="29"/>
    <w:p>
      <w:pPr>
        <w:spacing w:after="0"/>
        <w:ind w:left="0"/>
        <w:jc w:val="both"/>
      </w:pPr>
      <w:r>
        <w:rPr>
          <w:rFonts w:ascii="Times New Roman"/>
          <w:b w:val="false"/>
          <w:i w:val="false"/>
          <w:color w:val="000000"/>
          <w:sz w:val="28"/>
        </w:rPr>
        <w:t>
      5) комиссия рассматривает документы и рекомендует услугодателю аккредитовать, либо отказать в аккредитации спортивной федерации в течение 2 (двух) календарных дней;</w:t>
      </w:r>
    </w:p>
    <w:bookmarkEnd w:id="29"/>
    <w:bookmarkStart w:name="z38" w:id="30"/>
    <w:p>
      <w:pPr>
        <w:spacing w:after="0"/>
        <w:ind w:left="0"/>
        <w:jc w:val="both"/>
      </w:pPr>
      <w:r>
        <w:rPr>
          <w:rFonts w:ascii="Times New Roman"/>
          <w:b w:val="false"/>
          <w:i w:val="false"/>
          <w:color w:val="000000"/>
          <w:sz w:val="28"/>
        </w:rPr>
        <w:t>
      6) исполнитель на основании протокола комиссии подготавливает проект приказа, обеспечивает его подписание, на основании подписанного приказа подготавливает и предоставляет свидетельство руководителю услугодателя в течение 10 (десяти) календарных дней, либо подготавливает проект мотивированного ответа об отказе в оказании государственной услуги в течение 5 (пяти) календарных дней;</w:t>
      </w:r>
    </w:p>
    <w:bookmarkEnd w:id="30"/>
    <w:bookmarkStart w:name="z39" w:id="31"/>
    <w:p>
      <w:pPr>
        <w:spacing w:after="0"/>
        <w:ind w:left="0"/>
        <w:jc w:val="both"/>
      </w:pPr>
      <w:r>
        <w:rPr>
          <w:rFonts w:ascii="Times New Roman"/>
          <w:b w:val="false"/>
          <w:i w:val="false"/>
          <w:color w:val="000000"/>
          <w:sz w:val="28"/>
        </w:rPr>
        <w:t>
      7) руководитель услугодателя подписывает свидетельство, либо мотивированный ответ об отказе в оказании государственной услуги, направляет сотруднику канцелярии - не более 15 (пятнадцати) минут;</w:t>
      </w:r>
    </w:p>
    <w:bookmarkEnd w:id="31"/>
    <w:bookmarkStart w:name="z40" w:id="32"/>
    <w:p>
      <w:pPr>
        <w:spacing w:after="0"/>
        <w:ind w:left="0"/>
        <w:jc w:val="both"/>
      </w:pPr>
      <w:r>
        <w:rPr>
          <w:rFonts w:ascii="Times New Roman"/>
          <w:b w:val="false"/>
          <w:i w:val="false"/>
          <w:color w:val="000000"/>
          <w:sz w:val="28"/>
        </w:rPr>
        <w:t>
      8) сотрудник канцелярии регистрирует свидетельство, либо мотивированный ответ об отказе в оказании государственной услуги и выдает услугополучателю (либо его уполномоченному представителю по доверенности) в течение 1 (одного) календарного дня.</w:t>
      </w:r>
    </w:p>
    <w:bookmarkEnd w:id="32"/>
    <w:bookmarkStart w:name="z41" w:id="33"/>
    <w:p>
      <w:pPr>
        <w:spacing w:after="0"/>
        <w:ind w:left="0"/>
        <w:jc w:val="both"/>
      </w:pPr>
      <w:r>
        <w:rPr>
          <w:rFonts w:ascii="Times New Roman"/>
          <w:b w:val="false"/>
          <w:i w:val="false"/>
          <w:color w:val="000000"/>
          <w:sz w:val="28"/>
        </w:rPr>
        <w:t>
      7. Результатом процедуры (действия) по оказанию государственной услуги является выдача свидетельства об аккредитации спортивной федерации, переоформленное свидетельство об аккредитации спортивной федерации, дубликат свидетельства об аккредитации спортивной федерации (далее –свидетельство об аккредитации), либо мотивированный ответ об отказе в оказании государственной услуги в случаях и по основаниям, предусмотренным пунктом 9-1 настоящего стандарта государственной услуги.</w:t>
      </w:r>
    </w:p>
    <w:bookmarkEnd w:id="33"/>
    <w:bookmarkStart w:name="z42"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bookmarkStart w:name="z43" w:id="35"/>
    <w:p>
      <w:pPr>
        <w:spacing w:after="0"/>
        <w:ind w:left="0"/>
        <w:jc w:val="both"/>
      </w:pPr>
      <w:r>
        <w:rPr>
          <w:rFonts w:ascii="Times New Roman"/>
          <w:b w:val="false"/>
          <w:i w:val="false"/>
          <w:color w:val="000000"/>
          <w:sz w:val="28"/>
        </w:rPr>
        <w:t>
      8. Перечень структурных подразделений (работников) услугодателя, которые участвуют в процессе оказания государственной услуги:</w:t>
      </w:r>
    </w:p>
    <w:bookmarkEnd w:id="35"/>
    <w:bookmarkStart w:name="z44" w:id="36"/>
    <w:p>
      <w:pPr>
        <w:spacing w:after="0"/>
        <w:ind w:left="0"/>
        <w:jc w:val="both"/>
      </w:pPr>
      <w:r>
        <w:rPr>
          <w:rFonts w:ascii="Times New Roman"/>
          <w:b w:val="false"/>
          <w:i w:val="false"/>
          <w:color w:val="000000"/>
          <w:sz w:val="28"/>
        </w:rPr>
        <w:t>
       1) сотрудник канцелярии;</w:t>
      </w:r>
    </w:p>
    <w:bookmarkEnd w:id="36"/>
    <w:bookmarkStart w:name="z45" w:id="37"/>
    <w:p>
      <w:pPr>
        <w:spacing w:after="0"/>
        <w:ind w:left="0"/>
        <w:jc w:val="both"/>
      </w:pPr>
      <w:r>
        <w:rPr>
          <w:rFonts w:ascii="Times New Roman"/>
          <w:b w:val="false"/>
          <w:i w:val="false"/>
          <w:color w:val="000000"/>
          <w:sz w:val="28"/>
        </w:rPr>
        <w:t>
       2) заместитель руководителя услугодателя;</w:t>
      </w:r>
    </w:p>
    <w:bookmarkEnd w:id="37"/>
    <w:bookmarkStart w:name="z46" w:id="38"/>
    <w:p>
      <w:pPr>
        <w:spacing w:after="0"/>
        <w:ind w:left="0"/>
        <w:jc w:val="both"/>
      </w:pPr>
      <w:r>
        <w:rPr>
          <w:rFonts w:ascii="Times New Roman"/>
          <w:b w:val="false"/>
          <w:i w:val="false"/>
          <w:color w:val="000000"/>
          <w:sz w:val="28"/>
        </w:rPr>
        <w:t xml:space="preserve">
       3) исполнитель; </w:t>
      </w:r>
    </w:p>
    <w:bookmarkEnd w:id="38"/>
    <w:bookmarkStart w:name="z47" w:id="39"/>
    <w:p>
      <w:pPr>
        <w:spacing w:after="0"/>
        <w:ind w:left="0"/>
        <w:jc w:val="both"/>
      </w:pPr>
      <w:r>
        <w:rPr>
          <w:rFonts w:ascii="Times New Roman"/>
          <w:b w:val="false"/>
          <w:i w:val="false"/>
          <w:color w:val="000000"/>
          <w:sz w:val="28"/>
        </w:rPr>
        <w:t>
       4) комиссия;</w:t>
      </w:r>
    </w:p>
    <w:bookmarkEnd w:id="39"/>
    <w:bookmarkStart w:name="z48" w:id="40"/>
    <w:p>
      <w:pPr>
        <w:spacing w:after="0"/>
        <w:ind w:left="0"/>
        <w:jc w:val="both"/>
      </w:pPr>
      <w:r>
        <w:rPr>
          <w:rFonts w:ascii="Times New Roman"/>
          <w:b w:val="false"/>
          <w:i w:val="false"/>
          <w:color w:val="000000"/>
          <w:sz w:val="28"/>
        </w:rPr>
        <w:t>
       5) руководитель услугодателя.</w:t>
      </w:r>
    </w:p>
    <w:bookmarkEnd w:id="40"/>
    <w:bookmarkStart w:name="z49" w:id="41"/>
    <w:p>
      <w:pPr>
        <w:spacing w:after="0"/>
        <w:ind w:left="0"/>
        <w:jc w:val="both"/>
      </w:pPr>
      <w:r>
        <w:rPr>
          <w:rFonts w:ascii="Times New Roman"/>
          <w:b w:val="false"/>
          <w:i w:val="false"/>
          <w:color w:val="000000"/>
          <w:sz w:val="28"/>
        </w:rPr>
        <w:t xml:space="preserve">
      9.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41"/>
    <w:bookmarkStart w:name="z50" w:id="42"/>
    <w:p>
      <w:pPr>
        <w:spacing w:after="0"/>
        <w:ind w:left="0"/>
        <w:jc w:val="left"/>
      </w:pPr>
      <w:r>
        <w:rPr>
          <w:rFonts w:ascii="Times New Roman"/>
          <w:b/>
          <w:i w:val="false"/>
          <w:color w:val="000000"/>
        </w:rPr>
        <w:t xml:space="preserve"> 4. Описание порядка использования информационных систем в процессе оказания государственной услуги</w:t>
      </w:r>
    </w:p>
    <w:bookmarkEnd w:id="42"/>
    <w:bookmarkStart w:name="z51" w:id="43"/>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услуг через портал:</w:t>
      </w:r>
    </w:p>
    <w:bookmarkEnd w:id="43"/>
    <w:bookmarkStart w:name="z52" w:id="44"/>
    <w:p>
      <w:pPr>
        <w:spacing w:after="0"/>
        <w:ind w:left="0"/>
        <w:jc w:val="both"/>
      </w:pPr>
      <w:r>
        <w:rPr>
          <w:rFonts w:ascii="Times New Roman"/>
          <w:b w:val="false"/>
          <w:i w:val="false"/>
          <w:color w:val="000000"/>
          <w:sz w:val="28"/>
        </w:rPr>
        <w:t>
      1) услугополучатель (либо его уполномоченный представитель по доверенности) регистрируется на портале "электронного правительства" и направляет электронный запрос, удостоверенный электронной цифровой подписью услугополучателя и документы согласно пункта 9 стандарта;</w:t>
      </w:r>
    </w:p>
    <w:bookmarkEnd w:id="44"/>
    <w:bookmarkStart w:name="z53" w:id="45"/>
    <w:p>
      <w:pPr>
        <w:spacing w:after="0"/>
        <w:ind w:left="0"/>
        <w:jc w:val="both"/>
      </w:pPr>
      <w:r>
        <w:rPr>
          <w:rFonts w:ascii="Times New Roman"/>
          <w:b w:val="false"/>
          <w:i w:val="false"/>
          <w:color w:val="000000"/>
          <w:sz w:val="28"/>
        </w:rPr>
        <w:t>
      2) исполнитель принимает электронный запрос и документы, и в "личный кабинет" услугополучателя (либо его уполномоченного представителя по доверенности) направляется уведомление-отчет о принятии запроса с указанием даты получения результата государственной услуги, либо отказывает в приеме заявления в случае представления услугополучателем неполного пакета документов согласно перечню, предусмотренному пунктом 9 стандарта государственной услуги, и (или) документов с истекшим сроком действия - не более 30 (тридцати) минут;</w:t>
      </w:r>
    </w:p>
    <w:bookmarkEnd w:id="45"/>
    <w:bookmarkStart w:name="z54" w:id="46"/>
    <w:p>
      <w:pPr>
        <w:spacing w:after="0"/>
        <w:ind w:left="0"/>
        <w:jc w:val="both"/>
      </w:pPr>
      <w:r>
        <w:rPr>
          <w:rFonts w:ascii="Times New Roman"/>
          <w:b w:val="false"/>
          <w:i w:val="false"/>
          <w:color w:val="000000"/>
          <w:sz w:val="28"/>
        </w:rPr>
        <w:t>
      3) после принятия электронного запроса и документов действия структурных подразделений услугодателя в процессе оказания государственной услуги осуществляются в соответствии с подпунктами 2-7 пункта 6 настоящего регламента в течение 15 (пятнадцати) календарных дней;</w:t>
      </w:r>
    </w:p>
    <w:bookmarkEnd w:id="46"/>
    <w:bookmarkStart w:name="z55" w:id="47"/>
    <w:p>
      <w:pPr>
        <w:spacing w:after="0"/>
        <w:ind w:left="0"/>
        <w:jc w:val="both"/>
      </w:pPr>
      <w:r>
        <w:rPr>
          <w:rFonts w:ascii="Times New Roman"/>
          <w:b w:val="false"/>
          <w:i w:val="false"/>
          <w:color w:val="000000"/>
          <w:sz w:val="28"/>
        </w:rPr>
        <w:t>
      4) исполнитель регистрирует и отправляет услугополучателю (либо его уполномоченному представителю по доверенности) уведомление о готовности результата государственной услуги, удостоверенное электронной цифровой подписью уполномоченного должностного лица, для получения в Государственной корпорации результата государственной услуги - не более 15 (пятнадцати минут).</w:t>
      </w:r>
    </w:p>
    <w:bookmarkEnd w:id="47"/>
    <w:bookmarkStart w:name="z56" w:id="48"/>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в графической форме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48"/>
    <w:bookmarkStart w:name="z57" w:id="49"/>
    <w:p>
      <w:pPr>
        <w:spacing w:after="0"/>
        <w:ind w:left="0"/>
        <w:jc w:val="left"/>
      </w:pPr>
      <w:r>
        <w:rPr>
          <w:rFonts w:ascii="Times New Roman"/>
          <w:b/>
          <w:i w:val="false"/>
          <w:color w:val="000000"/>
        </w:rPr>
        <w:t xml:space="preserve"> 5. Заключительные положения</w:t>
      </w:r>
    </w:p>
    <w:bookmarkEnd w:id="49"/>
    <w:bookmarkStart w:name="z58" w:id="50"/>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 – ресурсе услугодателя.</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местных</w:t>
            </w:r>
            <w:r>
              <w:br/>
            </w:r>
            <w:r>
              <w:rPr>
                <w:rFonts w:ascii="Times New Roman"/>
                <w:b w:val="false"/>
                <w:i w:val="false"/>
                <w:color w:val="000000"/>
                <w:sz w:val="20"/>
              </w:rPr>
              <w:t>спортивных федераций"</w:t>
            </w:r>
          </w:p>
        </w:tc>
      </w:tr>
    </w:tbl>
    <w:bookmarkStart w:name="z60" w:id="51"/>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местных</w:t>
            </w:r>
            <w:r>
              <w:br/>
            </w:r>
            <w:r>
              <w:rPr>
                <w:rFonts w:ascii="Times New Roman"/>
                <w:b w:val="false"/>
                <w:i w:val="false"/>
                <w:color w:val="000000"/>
                <w:sz w:val="20"/>
              </w:rPr>
              <w:t>спортивных федераций"</w:t>
            </w:r>
          </w:p>
        </w:tc>
      </w:tr>
    </w:tbl>
    <w:bookmarkStart w:name="z63" w:id="53"/>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в графической форме </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4897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"Аккредитация местных</w:t>
            </w:r>
            <w:r>
              <w:br/>
            </w:r>
            <w:r>
              <w:rPr>
                <w:rFonts w:ascii="Times New Roman"/>
                <w:b w:val="false"/>
                <w:i w:val="false"/>
                <w:color w:val="000000"/>
                <w:sz w:val="20"/>
              </w:rPr>
              <w:t>спортивных федераций"</w:t>
            </w:r>
          </w:p>
        </w:tc>
      </w:tr>
    </w:tbl>
    <w:bookmarkStart w:name="z66" w:id="55"/>
    <w:p>
      <w:pPr>
        <w:spacing w:after="0"/>
        <w:ind w:left="0"/>
        <w:jc w:val="left"/>
      </w:pPr>
      <w:r>
        <w:rPr>
          <w:rFonts w:ascii="Times New Roman"/>
          <w:b/>
          <w:i w:val="false"/>
          <w:color w:val="000000"/>
        </w:rPr>
        <w:t xml:space="preserve"> Справочник бизнес-процессов оказания государственной услуги "Аккредитация местных спортивных федераций" при обращении услугополучателя или его представителя по доверенности к услугодателю</w:t>
      </w:r>
    </w:p>
    <w:bookmarkEnd w:id="55"/>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Условные обозначения:</w:t>
      </w:r>
    </w:p>
    <w:bookmarkEnd w:id="57"/>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4262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 xml:space="preserve">Утвержден </w:t>
            </w:r>
            <w:r>
              <w:rPr>
                <w:rFonts w:ascii="Times New Roman"/>
                <w:b w:val="false"/>
                <w:i w:val="false"/>
                <w:color w:val="000000"/>
                <w:sz w:val="20"/>
                <w:u w:val="single"/>
              </w:rPr>
              <w:t>постановлени</w:t>
            </w:r>
            <w:r>
              <w:rPr>
                <w:rFonts w:ascii="Times New Roman"/>
                <w:b w:val="false"/>
                <w:i w:val="false"/>
                <w:color w:val="000000"/>
                <w:sz w:val="20"/>
                <w:u w:val="single"/>
              </w:rPr>
              <w:t>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19 сентября 2016 года № 277</w:t>
            </w:r>
          </w:p>
        </w:tc>
      </w:tr>
    </w:tbl>
    <w:bookmarkStart w:name="z71"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r>
        <w:br/>
      </w:r>
      <w:r>
        <w:rPr>
          <w:rFonts w:ascii="Times New Roman"/>
          <w:b/>
          <w:i w:val="false"/>
          <w:color w:val="000000"/>
        </w:rPr>
        <w:t>1. Общие положения</w:t>
      </w:r>
    </w:p>
    <w:bookmarkEnd w:id="59"/>
    <w:bookmarkStart w:name="z74" w:id="60"/>
    <w:p>
      <w:pPr>
        <w:spacing w:after="0"/>
        <w:ind w:left="0"/>
        <w:jc w:val="both"/>
      </w:pPr>
      <w:r>
        <w:rPr>
          <w:rFonts w:ascii="Times New Roman"/>
          <w:b w:val="false"/>
          <w:i w:val="false"/>
          <w:color w:val="000000"/>
          <w:sz w:val="28"/>
        </w:rPr>
        <w:t xml:space="preserve">
      1. Настоящий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приказом Министра культуры и спорта Республики Казахстан </w:t>
      </w:r>
      <w:r>
        <w:rPr>
          <w:rFonts w:ascii="Times New Roman"/>
          <w:b w:val="false"/>
          <w:i w:val="false"/>
          <w:color w:val="000000"/>
          <w:sz w:val="28"/>
        </w:rPr>
        <w:t>№139</w:t>
      </w:r>
      <w:r>
        <w:rPr>
          <w:rFonts w:ascii="Times New Roman"/>
          <w:b w:val="false"/>
          <w:i w:val="false"/>
          <w:color w:val="000000"/>
          <w:sz w:val="28"/>
        </w:rPr>
        <w:t xml:space="preserve"> от 17 апреля 2015 года "Об утверждении стандартов государственных услуг в сфере физической культуры и спорта" (далее - стандарт).</w:t>
      </w:r>
    </w:p>
    <w:bookmarkEnd w:id="60"/>
    <w:bookmarkStart w:name="z75" w:id="61"/>
    <w:p>
      <w:pPr>
        <w:spacing w:after="0"/>
        <w:ind w:left="0"/>
        <w:jc w:val="both"/>
      </w:pPr>
      <w:r>
        <w:rPr>
          <w:rFonts w:ascii="Times New Roman"/>
          <w:b w:val="false"/>
          <w:i w:val="false"/>
          <w:color w:val="000000"/>
          <w:sz w:val="28"/>
        </w:rPr>
        <w:t xml:space="preserve">
      2.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государственная услуга) оказывается управлением физической культуры и спорта акимата Жамбылской области (далее – услугодатель). </w:t>
      </w:r>
    </w:p>
    <w:bookmarkEnd w:id="61"/>
    <w:bookmarkStart w:name="z76" w:id="6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62"/>
    <w:bookmarkStart w:name="z77" w:id="63"/>
    <w:p>
      <w:pPr>
        <w:spacing w:after="0"/>
        <w:ind w:left="0"/>
        <w:jc w:val="both"/>
      </w:pPr>
      <w:r>
        <w:rPr>
          <w:rFonts w:ascii="Times New Roman"/>
          <w:b w:val="false"/>
          <w:i w:val="false"/>
          <w:color w:val="000000"/>
          <w:sz w:val="28"/>
        </w:rPr>
        <w:t>
      3. Форма оказания государственной услуги: бумажная.</w:t>
      </w:r>
    </w:p>
    <w:bookmarkEnd w:id="63"/>
    <w:bookmarkStart w:name="z79" w:id="64"/>
    <w:p>
      <w:pPr>
        <w:spacing w:after="0"/>
        <w:ind w:left="0"/>
        <w:jc w:val="both"/>
      </w:pPr>
      <w:r>
        <w:rPr>
          <w:rFonts w:ascii="Times New Roman"/>
          <w:b w:val="false"/>
          <w:i w:val="false"/>
          <w:color w:val="000000"/>
          <w:sz w:val="28"/>
        </w:rPr>
        <w:t xml:space="preserve">
      4.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приказом Председателя Агентства Республики Казахстан по делам спорта и физической культуры от 29 июля 2014 года </w:t>
      </w:r>
      <w:r>
        <w:rPr>
          <w:rFonts w:ascii="Times New Roman"/>
          <w:b w:val="false"/>
          <w:i w:val="false"/>
          <w:color w:val="000000"/>
          <w:sz w:val="28"/>
        </w:rPr>
        <w:t>№ 300</w:t>
      </w:r>
      <w:r>
        <w:rPr>
          <w:rFonts w:ascii="Times New Roman"/>
          <w:b w:val="false"/>
          <w:i w:val="false"/>
          <w:color w:val="000000"/>
          <w:sz w:val="28"/>
        </w:rPr>
        <w:t xml:space="preserve">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w:t>
      </w:r>
      <w:r>
        <w:rPr>
          <w:rFonts w:ascii="Times New Roman"/>
          <w:b w:val="false"/>
          <w:i w:val="false"/>
          <w:color w:val="000000"/>
          <w:sz w:val="28"/>
        </w:rPr>
        <w:t>№ 9675</w:t>
      </w:r>
      <w:r>
        <w:rPr>
          <w:rFonts w:ascii="Times New Roman"/>
          <w:b w:val="false"/>
          <w:i w:val="false"/>
          <w:color w:val="000000"/>
          <w:sz w:val="28"/>
        </w:rPr>
        <w:t xml:space="preserve">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9-1 стандарта. </w:t>
      </w:r>
    </w:p>
    <w:bookmarkEnd w:id="64"/>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80" w:id="6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5"/>
    <w:bookmarkStart w:name="z81" w:id="66"/>
    <w:p>
      <w:pPr>
        <w:spacing w:after="0"/>
        <w:ind w:left="0"/>
        <w:jc w:val="both"/>
      </w:pPr>
      <w:r>
        <w:rPr>
          <w:rFonts w:ascii="Times New Roman"/>
          <w:b w:val="false"/>
          <w:i w:val="false"/>
          <w:color w:val="000000"/>
          <w:sz w:val="28"/>
        </w:rPr>
        <w:t xml:space="preserve">
      5. Основанием для начала процедуры по оказанию государственной услуги являются документы от физического лица (юридического лица) (далее – услугополучателя), предусмотренные пунктом 9 стандарта, принятые Государственной корпорацией. </w:t>
      </w:r>
    </w:p>
    <w:bookmarkEnd w:id="66"/>
    <w:bookmarkStart w:name="z82" w:id="67"/>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их выполнения:</w:t>
      </w:r>
    </w:p>
    <w:bookmarkEnd w:id="67"/>
    <w:bookmarkStart w:name="z83" w:id="68"/>
    <w:p>
      <w:pPr>
        <w:spacing w:after="0"/>
        <w:ind w:left="0"/>
        <w:jc w:val="both"/>
      </w:pPr>
      <w:r>
        <w:rPr>
          <w:rFonts w:ascii="Times New Roman"/>
          <w:b w:val="false"/>
          <w:i w:val="false"/>
          <w:color w:val="000000"/>
          <w:sz w:val="28"/>
        </w:rPr>
        <w:t>
      1) регистрация сотрудником канцелярии услугодателя заявления (представления) услугополучателя и направление на рассмотрение заместителю руководителя управления физической культуры и спорта акимата Жамбылской области (далее – заместитель руководителя) в день поступления пакета документов услугополучателя на бумажном носителе;</w:t>
      </w:r>
    </w:p>
    <w:bookmarkEnd w:id="68"/>
    <w:bookmarkStart w:name="z84" w:id="69"/>
    <w:p>
      <w:pPr>
        <w:spacing w:after="0"/>
        <w:ind w:left="0"/>
        <w:jc w:val="both"/>
      </w:pPr>
      <w:r>
        <w:rPr>
          <w:rFonts w:ascii="Times New Roman"/>
          <w:b w:val="false"/>
          <w:i w:val="false"/>
          <w:color w:val="000000"/>
          <w:sz w:val="28"/>
        </w:rPr>
        <w:t>
      2) рассмотрение в течение 1 (одного) календарного дня заместителем руководителя заявления (представления) и приложенных к нему документов и направление их ответственному исполнителю;</w:t>
      </w:r>
    </w:p>
    <w:bookmarkEnd w:id="69"/>
    <w:bookmarkStart w:name="z85" w:id="70"/>
    <w:p>
      <w:pPr>
        <w:spacing w:after="0"/>
        <w:ind w:left="0"/>
        <w:jc w:val="both"/>
      </w:pPr>
      <w:r>
        <w:rPr>
          <w:rFonts w:ascii="Times New Roman"/>
          <w:b w:val="false"/>
          <w:i w:val="false"/>
          <w:color w:val="000000"/>
          <w:sz w:val="28"/>
        </w:rPr>
        <w:t>
      3) осуществление в течение 9 (девяти) календарных дней ответственным исполнителем подготовки и формирования пакета документов услугополучателя к заседанию квалификационной комиссии или комиссии по присвоению спортивных разрядов (далее - комиссия);</w:t>
      </w:r>
    </w:p>
    <w:bookmarkEnd w:id="70"/>
    <w:bookmarkStart w:name="z86" w:id="71"/>
    <w:p>
      <w:pPr>
        <w:spacing w:after="0"/>
        <w:ind w:left="0"/>
        <w:jc w:val="both"/>
      </w:pPr>
      <w:r>
        <w:rPr>
          <w:rFonts w:ascii="Times New Roman"/>
          <w:b w:val="false"/>
          <w:i w:val="false"/>
          <w:color w:val="000000"/>
          <w:sz w:val="28"/>
        </w:rPr>
        <w:t>
      4) рассмотрение комиссией документов, приложенных к заявлению (представлению) услугополучателя, и утверждение протокола заседания комиссии по итогам рассмотрения заявления услугополучателя в течение 1 (одного) календарного дня;</w:t>
      </w:r>
    </w:p>
    <w:bookmarkEnd w:id="71"/>
    <w:bookmarkStart w:name="z87" w:id="72"/>
    <w:p>
      <w:pPr>
        <w:spacing w:after="0"/>
        <w:ind w:left="0"/>
        <w:jc w:val="both"/>
      </w:pPr>
      <w:r>
        <w:rPr>
          <w:rFonts w:ascii="Times New Roman"/>
          <w:b w:val="false"/>
          <w:i w:val="false"/>
          <w:color w:val="000000"/>
          <w:sz w:val="28"/>
        </w:rPr>
        <w:t xml:space="preserve">
      5) по результатам заседания комиссии подготовка, подписание приказа о присвоении спортивного разряда и категорий или мотивированного ответа об отказе в оказании государственной услуги по основаниям, предусмотренным пунктом 9-1 стандарта государственной услуги в течение 2 (двух) календарных дней; </w:t>
      </w:r>
    </w:p>
    <w:bookmarkEnd w:id="72"/>
    <w:bookmarkStart w:name="z88" w:id="73"/>
    <w:p>
      <w:pPr>
        <w:spacing w:after="0"/>
        <w:ind w:left="0"/>
        <w:jc w:val="both"/>
      </w:pPr>
      <w:r>
        <w:rPr>
          <w:rFonts w:ascii="Times New Roman"/>
          <w:b w:val="false"/>
          <w:i w:val="false"/>
          <w:color w:val="000000"/>
          <w:sz w:val="28"/>
        </w:rPr>
        <w:t>
      6) осуществление ответственным исполнителем услугодателя в течение 1 (одного) календарного дня регистрации приказа о присвоении спортивного разряда, квалификационной категории, либо мотивированного ответа об отказе в оказании государственной услуги по основаниям, предусмотренному пунктом 9-1 стандарта государственной услуги, в течение 5 (пяти) календарных дней посредством типографии изготовления удостоверения о присвоении спортивного разряда, удостоверения о присвоении квалификационной категории;</w:t>
      </w:r>
    </w:p>
    <w:bookmarkEnd w:id="73"/>
    <w:bookmarkStart w:name="z89" w:id="74"/>
    <w:p>
      <w:pPr>
        <w:spacing w:after="0"/>
        <w:ind w:left="0"/>
        <w:jc w:val="both"/>
      </w:pPr>
      <w:r>
        <w:rPr>
          <w:rFonts w:ascii="Times New Roman"/>
          <w:b w:val="false"/>
          <w:i w:val="false"/>
          <w:color w:val="000000"/>
          <w:sz w:val="28"/>
        </w:rPr>
        <w:t>
      7) передача в течение 1 (одного)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w:t>
      </w:r>
    </w:p>
    <w:bookmarkEnd w:id="74"/>
    <w:bookmarkStart w:name="z90" w:id="75"/>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75"/>
    <w:bookmarkStart w:name="z91" w:id="76"/>
    <w:p>
      <w:pPr>
        <w:spacing w:after="0"/>
        <w:ind w:left="0"/>
        <w:jc w:val="both"/>
      </w:pPr>
      <w:r>
        <w:rPr>
          <w:rFonts w:ascii="Times New Roman"/>
          <w:b w:val="false"/>
          <w:i w:val="false"/>
          <w:color w:val="000000"/>
          <w:sz w:val="28"/>
        </w:rPr>
        <w:t>
      1) зарегистрированный запрос с входящим номером;</w:t>
      </w:r>
    </w:p>
    <w:bookmarkEnd w:id="76"/>
    <w:bookmarkStart w:name="z92" w:id="77"/>
    <w:p>
      <w:pPr>
        <w:spacing w:after="0"/>
        <w:ind w:left="0"/>
        <w:jc w:val="both"/>
      </w:pPr>
      <w:r>
        <w:rPr>
          <w:rFonts w:ascii="Times New Roman"/>
          <w:b w:val="false"/>
          <w:i w:val="false"/>
          <w:color w:val="000000"/>
          <w:sz w:val="28"/>
        </w:rPr>
        <w:t>
      2) полнота представленных документов;</w:t>
      </w:r>
    </w:p>
    <w:bookmarkEnd w:id="77"/>
    <w:bookmarkStart w:name="z93" w:id="78"/>
    <w:p>
      <w:pPr>
        <w:spacing w:after="0"/>
        <w:ind w:left="0"/>
        <w:jc w:val="both"/>
      </w:pPr>
      <w:r>
        <w:rPr>
          <w:rFonts w:ascii="Times New Roman"/>
          <w:b w:val="false"/>
          <w:i w:val="false"/>
          <w:color w:val="000000"/>
          <w:sz w:val="28"/>
        </w:rPr>
        <w:t>
      3) решения по результатам рассмотрения документов соответствующей комиссией;</w:t>
      </w:r>
    </w:p>
    <w:bookmarkEnd w:id="78"/>
    <w:bookmarkStart w:name="z94" w:id="79"/>
    <w:p>
      <w:pPr>
        <w:spacing w:after="0"/>
        <w:ind w:left="0"/>
        <w:jc w:val="both"/>
      </w:pPr>
      <w:r>
        <w:rPr>
          <w:rFonts w:ascii="Times New Roman"/>
          <w:b w:val="false"/>
          <w:i w:val="false"/>
          <w:color w:val="000000"/>
          <w:sz w:val="28"/>
        </w:rPr>
        <w:t>
      4) подписание руководителем услугодателя решения по присвоению спортивного разряда или категории, либо мотивированного ответа об отказе в оказании государственной услуги по основаниям, предусмотренному пунктом 9-1 стандарта государственной услуги;</w:t>
      </w:r>
    </w:p>
    <w:bookmarkEnd w:id="79"/>
    <w:bookmarkStart w:name="z95" w:id="80"/>
    <w:p>
      <w:pPr>
        <w:spacing w:after="0"/>
        <w:ind w:left="0"/>
        <w:jc w:val="both"/>
      </w:pPr>
      <w:r>
        <w:rPr>
          <w:rFonts w:ascii="Times New Roman"/>
          <w:b w:val="false"/>
          <w:i w:val="false"/>
          <w:color w:val="000000"/>
          <w:sz w:val="28"/>
        </w:rPr>
        <w:t>
      5) направление результата оказания государственной услуги на бумажном носителе.</w:t>
      </w:r>
    </w:p>
    <w:bookmarkEnd w:id="80"/>
    <w:bookmarkStart w:name="z96" w:id="8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1"/>
    <w:bookmarkStart w:name="z97" w:id="82"/>
    <w:p>
      <w:pPr>
        <w:spacing w:after="0"/>
        <w:ind w:left="0"/>
        <w:jc w:val="both"/>
      </w:pPr>
      <w:r>
        <w:rPr>
          <w:rFonts w:ascii="Times New Roman"/>
          <w:b w:val="false"/>
          <w:i w:val="false"/>
          <w:color w:val="000000"/>
          <w:sz w:val="28"/>
        </w:rPr>
        <w:t>
      8. Структурные подразделения и работники услугодателя, которые участвуют в процессе оказания государственной услуги:</w:t>
      </w:r>
    </w:p>
    <w:bookmarkEnd w:id="82"/>
    <w:bookmarkStart w:name="z98" w:id="83"/>
    <w:p>
      <w:pPr>
        <w:spacing w:after="0"/>
        <w:ind w:left="0"/>
        <w:jc w:val="both"/>
      </w:pPr>
      <w:r>
        <w:rPr>
          <w:rFonts w:ascii="Times New Roman"/>
          <w:b w:val="false"/>
          <w:i w:val="false"/>
          <w:color w:val="000000"/>
          <w:sz w:val="28"/>
        </w:rPr>
        <w:t>
      1) канцелярия услугодателя;</w:t>
      </w:r>
    </w:p>
    <w:bookmarkEnd w:id="83"/>
    <w:bookmarkStart w:name="z99" w:id="84"/>
    <w:p>
      <w:pPr>
        <w:spacing w:after="0"/>
        <w:ind w:left="0"/>
        <w:jc w:val="both"/>
      </w:pPr>
      <w:r>
        <w:rPr>
          <w:rFonts w:ascii="Times New Roman"/>
          <w:b w:val="false"/>
          <w:i w:val="false"/>
          <w:color w:val="000000"/>
          <w:sz w:val="28"/>
        </w:rPr>
        <w:t>
      2) заместитель руководителя;</w:t>
      </w:r>
    </w:p>
    <w:bookmarkEnd w:id="84"/>
    <w:bookmarkStart w:name="z100" w:id="85"/>
    <w:p>
      <w:pPr>
        <w:spacing w:after="0"/>
        <w:ind w:left="0"/>
        <w:jc w:val="both"/>
      </w:pPr>
      <w:r>
        <w:rPr>
          <w:rFonts w:ascii="Times New Roman"/>
          <w:b w:val="false"/>
          <w:i w:val="false"/>
          <w:color w:val="000000"/>
          <w:sz w:val="28"/>
        </w:rPr>
        <w:t>
      3) ответственные исполнители отдела высших спортивных достижений, отдела массового и национального видов спорта;</w:t>
      </w:r>
    </w:p>
    <w:bookmarkEnd w:id="85"/>
    <w:bookmarkStart w:name="z101" w:id="86"/>
    <w:p>
      <w:pPr>
        <w:spacing w:after="0"/>
        <w:ind w:left="0"/>
        <w:jc w:val="both"/>
      </w:pPr>
      <w:r>
        <w:rPr>
          <w:rFonts w:ascii="Times New Roman"/>
          <w:b w:val="false"/>
          <w:i w:val="false"/>
          <w:color w:val="000000"/>
          <w:sz w:val="28"/>
        </w:rPr>
        <w:t>
      4) квалификационная комиссия и комиссия по присвоению спортивных разрядов;</w:t>
      </w:r>
    </w:p>
    <w:bookmarkEnd w:id="86"/>
    <w:bookmarkStart w:name="z102" w:id="87"/>
    <w:p>
      <w:pPr>
        <w:spacing w:after="0"/>
        <w:ind w:left="0"/>
        <w:jc w:val="both"/>
      </w:pPr>
      <w:r>
        <w:rPr>
          <w:rFonts w:ascii="Times New Roman"/>
          <w:b w:val="false"/>
          <w:i w:val="false"/>
          <w:color w:val="000000"/>
          <w:sz w:val="28"/>
        </w:rPr>
        <w:t>
      5) руководитель услугодателя.</w:t>
      </w:r>
    </w:p>
    <w:bookmarkEnd w:id="87"/>
    <w:bookmarkStart w:name="z103" w:id="88"/>
    <w:p>
      <w:pPr>
        <w:spacing w:after="0"/>
        <w:ind w:left="0"/>
        <w:jc w:val="both"/>
      </w:pPr>
      <w:r>
        <w:rPr>
          <w:rFonts w:ascii="Times New Roman"/>
          <w:b w:val="false"/>
          <w:i w:val="false"/>
          <w:color w:val="000000"/>
          <w:sz w:val="28"/>
        </w:rPr>
        <w:t xml:space="preserve">
      9. Описание последовательности действий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88"/>
    <w:bookmarkStart w:name="z104" w:id="89"/>
    <w:p>
      <w:pPr>
        <w:spacing w:after="0"/>
        <w:ind w:left="0"/>
        <w:jc w:val="left"/>
      </w:pPr>
      <w:r>
        <w:rPr>
          <w:rFonts w:ascii="Times New Roman"/>
          <w:b/>
          <w:i w:val="false"/>
          <w:color w:val="000000"/>
        </w:rPr>
        <w:t xml:space="preserve"> 4. Описание порядка взаимодействия с Государственной корпорацией, а также порядка использования информационных систем в процессе оказания государственной услуги</w:t>
      </w:r>
    </w:p>
    <w:bookmarkEnd w:id="89"/>
    <w:bookmarkStart w:name="z105" w:id="90"/>
    <w:p>
      <w:pPr>
        <w:spacing w:after="0"/>
        <w:ind w:left="0"/>
        <w:jc w:val="both"/>
      </w:pPr>
      <w:r>
        <w:rPr>
          <w:rFonts w:ascii="Times New Roman"/>
          <w:b w:val="false"/>
          <w:i w:val="false"/>
          <w:color w:val="000000"/>
          <w:sz w:val="28"/>
        </w:rPr>
        <w:t xml:space="preserve">
      10. Описание порядка обращения в Государственную корпорацию и (или) к иным услугодателям, длительность обработки запроса услугополучателя, схема функционального взаимодействия с Государственной корпорацией прилагается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p>
    <w:bookmarkEnd w:id="90"/>
    <w:bookmarkStart w:name="z107" w:id="91"/>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www.egov.kz.</w:t>
      </w:r>
    </w:p>
    <w:bookmarkEnd w:id="91"/>
    <w:p>
      <w:pPr>
        <w:spacing w:after="0"/>
        <w:ind w:left="0"/>
        <w:jc w:val="both"/>
      </w:pPr>
      <w:r>
        <w:rPr>
          <w:rFonts w:ascii="Times New Roman"/>
          <w:b w:val="false"/>
          <w:i w:val="false"/>
          <w:color w:val="000000"/>
          <w:sz w:val="28"/>
        </w:rPr>
        <w:t>
      Прием в Государственной корпорации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p>
    <w:bookmarkStart w:name="z108" w:id="92"/>
    <w:p>
      <w:pPr>
        <w:spacing w:after="0"/>
        <w:ind w:left="0"/>
        <w:jc w:val="both"/>
      </w:pPr>
      <w:r>
        <w:rPr>
          <w:rFonts w:ascii="Times New Roman"/>
          <w:b w:val="false"/>
          <w:i w:val="false"/>
          <w:color w:val="000000"/>
          <w:sz w:val="28"/>
        </w:rPr>
        <w:t>
      Подтверждением принятия заявления является опись, копия которой вручается услугополучателю с отметкой о дате приема документов, указанным органом и планируемой датой выдачи результата.</w:t>
      </w:r>
    </w:p>
    <w:bookmarkEnd w:id="92"/>
    <w:bookmarkStart w:name="z109" w:id="93"/>
    <w:p>
      <w:pPr>
        <w:spacing w:after="0"/>
        <w:ind w:left="0"/>
        <w:jc w:val="both"/>
      </w:pPr>
      <w:r>
        <w:rPr>
          <w:rFonts w:ascii="Times New Roman"/>
          <w:b w:val="false"/>
          <w:i w:val="false"/>
          <w:color w:val="000000"/>
          <w:sz w:val="28"/>
        </w:rPr>
        <w:t>
      Длительность обработки запроса услугополучателя в Государственной корпорации – 15 минут.</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10" w:id="94"/>
    <w:p>
      <w:pPr>
        <w:spacing w:after="0"/>
        <w:ind w:left="0"/>
        <w:jc w:val="both"/>
      </w:pPr>
      <w:r>
        <w:rPr>
          <w:rFonts w:ascii="Times New Roman"/>
          <w:b w:val="false"/>
          <w:i w:val="false"/>
          <w:color w:val="000000"/>
          <w:sz w:val="28"/>
        </w:rPr>
        <w:t>
      11.Описание процесса получения результата оказания государственной услуги через Государственную корпорацию, его длительность:</w:t>
      </w:r>
    </w:p>
    <w:bookmarkEnd w:id="94"/>
    <w:bookmarkStart w:name="z111" w:id="95"/>
    <w:p>
      <w:pPr>
        <w:spacing w:after="0"/>
        <w:ind w:left="0"/>
        <w:jc w:val="both"/>
      </w:pPr>
      <w:r>
        <w:rPr>
          <w:rFonts w:ascii="Times New Roman"/>
          <w:b w:val="false"/>
          <w:i w:val="false"/>
          <w:color w:val="000000"/>
          <w:sz w:val="28"/>
        </w:rPr>
        <w:t>
      1) для получения результата оказания государственной услуги услугополучатель с описью документов, которая была ему вручена при подаче заявления (представления), обращается в Государственную корпорацию;</w:t>
      </w:r>
    </w:p>
    <w:bookmarkEnd w:id="95"/>
    <w:bookmarkStart w:name="z112" w:id="96"/>
    <w:p>
      <w:pPr>
        <w:spacing w:after="0"/>
        <w:ind w:left="0"/>
        <w:jc w:val="both"/>
      </w:pPr>
      <w:r>
        <w:rPr>
          <w:rFonts w:ascii="Times New Roman"/>
          <w:b w:val="false"/>
          <w:i w:val="false"/>
          <w:color w:val="000000"/>
          <w:sz w:val="28"/>
        </w:rPr>
        <w:t>
      2) длительность выдачи результата оказания государственной услуги – 15 минут.</w:t>
      </w:r>
    </w:p>
    <w:bookmarkEnd w:id="96"/>
    <w:bookmarkStart w:name="z113" w:id="97"/>
    <w:p>
      <w:pPr>
        <w:spacing w:after="0"/>
        <w:ind w:left="0"/>
        <w:jc w:val="both"/>
      </w:pPr>
      <w:r>
        <w:rPr>
          <w:rFonts w:ascii="Times New Roman"/>
          <w:b w:val="false"/>
          <w:i w:val="false"/>
          <w:color w:val="000000"/>
          <w:sz w:val="28"/>
        </w:rPr>
        <w:t>
      12. Пошаговые действия и решения через Государственную корпорацию:</w:t>
      </w:r>
    </w:p>
    <w:bookmarkEnd w:id="97"/>
    <w:bookmarkStart w:name="z114" w:id="98"/>
    <w:p>
      <w:pPr>
        <w:spacing w:after="0"/>
        <w:ind w:left="0"/>
        <w:jc w:val="both"/>
      </w:pPr>
      <w:r>
        <w:rPr>
          <w:rFonts w:ascii="Times New Roman"/>
          <w:b w:val="false"/>
          <w:i w:val="false"/>
          <w:color w:val="000000"/>
          <w:sz w:val="28"/>
        </w:rPr>
        <w:t>
      1) услугополучатель подает заявление (представление) в Государственную корпорацию;</w:t>
      </w:r>
    </w:p>
    <w:bookmarkEnd w:id="98"/>
    <w:bookmarkStart w:name="z115" w:id="99"/>
    <w:p>
      <w:pPr>
        <w:spacing w:after="0"/>
        <w:ind w:left="0"/>
        <w:jc w:val="both"/>
      </w:pPr>
      <w:r>
        <w:rPr>
          <w:rFonts w:ascii="Times New Roman"/>
          <w:b w:val="false"/>
          <w:i w:val="false"/>
          <w:color w:val="000000"/>
          <w:sz w:val="28"/>
        </w:rPr>
        <w:t>
      2)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 согласно перечню документов, предусмотренному стандартом государственной услуги, проводит регистрацию заявления (представления).</w:t>
      </w:r>
    </w:p>
    <w:bookmarkEnd w:id="99"/>
    <w:bookmarkStart w:name="z116" w:id="10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стандарта государственной услуги, и (или) документов с истекшим сроком действия, услугополучателю отказывают в приеме заявления (представления);</w:t>
      </w:r>
    </w:p>
    <w:bookmarkEnd w:id="100"/>
    <w:bookmarkStart w:name="z117" w:id="101"/>
    <w:p>
      <w:pPr>
        <w:spacing w:after="0"/>
        <w:ind w:left="0"/>
        <w:jc w:val="both"/>
      </w:pPr>
      <w:r>
        <w:rPr>
          <w:rFonts w:ascii="Times New Roman"/>
          <w:b w:val="false"/>
          <w:i w:val="false"/>
          <w:color w:val="000000"/>
          <w:sz w:val="28"/>
        </w:rPr>
        <w:t>
      3) инспектор накопительного отдела Государственной корпорации передает документы услугодателю по почте, либо курьерской службой;</w:t>
      </w:r>
    </w:p>
    <w:bookmarkEnd w:id="101"/>
    <w:bookmarkStart w:name="z118" w:id="102"/>
    <w:p>
      <w:pPr>
        <w:spacing w:after="0"/>
        <w:ind w:left="0"/>
        <w:jc w:val="both"/>
      </w:pPr>
      <w:r>
        <w:rPr>
          <w:rFonts w:ascii="Times New Roman"/>
          <w:b w:val="false"/>
          <w:i w:val="false"/>
          <w:color w:val="000000"/>
          <w:sz w:val="28"/>
        </w:rPr>
        <w:t>
      4) услугодатель проводит процедуру рассмотрения, оформления, присвоения спортивных разрядов, категорий и направляет результат государственной услуги через ответственного исполнителя услугодателя в Государственную корпорацию по почте, либо курьерской службой.</w:t>
      </w:r>
    </w:p>
    <w:bookmarkEnd w:id="102"/>
    <w:bookmarkStart w:name="z119" w:id="103"/>
    <w:p>
      <w:pPr>
        <w:spacing w:after="0"/>
        <w:ind w:left="0"/>
        <w:jc w:val="both"/>
      </w:pPr>
      <w:r>
        <w:rPr>
          <w:rFonts w:ascii="Times New Roman"/>
          <w:b w:val="false"/>
          <w:i w:val="false"/>
          <w:color w:val="000000"/>
          <w:sz w:val="28"/>
        </w:rPr>
        <w:t xml:space="preserve">
      5) Государственная корпорация выдает услугополучателю удостоверение о присвоении спортивного разряда, удостоверение о присвоении квалификационной категории по формам, утвержденным приказом Председателя Агентства Республики Казахстан по делам спорта и физической культуры от 29 июля 2014 года </w:t>
      </w:r>
      <w:r>
        <w:rPr>
          <w:rFonts w:ascii="Times New Roman"/>
          <w:b w:val="false"/>
          <w:i w:val="false"/>
          <w:color w:val="000000"/>
          <w:sz w:val="28"/>
        </w:rPr>
        <w:t>№ 300</w:t>
      </w:r>
      <w:r>
        <w:rPr>
          <w:rFonts w:ascii="Times New Roman"/>
          <w:b w:val="false"/>
          <w:i w:val="false"/>
          <w:color w:val="000000"/>
          <w:sz w:val="28"/>
        </w:rPr>
        <w:t xml:space="preserve">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w:t>
      </w:r>
      <w:r>
        <w:rPr>
          <w:rFonts w:ascii="Times New Roman"/>
          <w:b w:val="false"/>
          <w:i w:val="false"/>
          <w:color w:val="000000"/>
          <w:sz w:val="28"/>
        </w:rPr>
        <w:t>№ 9675</w:t>
      </w:r>
      <w:r>
        <w:rPr>
          <w:rFonts w:ascii="Times New Roman"/>
          <w:b w:val="false"/>
          <w:i w:val="false"/>
          <w:color w:val="000000"/>
          <w:sz w:val="28"/>
        </w:rPr>
        <w:t xml:space="preserve">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9-1 стандарта.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4"/>
    <w:p>
      <w:pPr>
        <w:spacing w:after="0"/>
        <w:ind w:left="0"/>
        <w:jc w:val="left"/>
      </w:pPr>
      <w:r>
        <w:rPr>
          <w:rFonts w:ascii="Times New Roman"/>
          <w:b/>
          <w:i w:val="false"/>
          <w:color w:val="000000"/>
        </w:rPr>
        <w:t xml:space="preserve"> 5. Заключительные положения</w:t>
      </w:r>
    </w:p>
    <w:bookmarkEnd w:id="104"/>
    <w:bookmarkStart w:name="z121" w:id="105"/>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 – ресурсе услугодателя.</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bl>
    <w:bookmarkStart w:name="z123" w:id="106"/>
    <w:p>
      <w:pPr>
        <w:spacing w:after="0"/>
        <w:ind w:left="0"/>
        <w:jc w:val="left"/>
      </w:pPr>
      <w:r>
        <w:rPr>
          <w:rFonts w:ascii="Times New Roman"/>
          <w:b/>
          <w:i w:val="false"/>
          <w:color w:val="000000"/>
        </w:rPr>
        <w:t xml:space="preserve"> Описание последовательности действий с указанием срока выполнения каждого действия</w:t>
      </w:r>
    </w:p>
    <w:bookmarkEnd w:id="106"/>
    <w:bookmarkStart w:name="z12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7851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bl>
    <w:bookmarkStart w:name="z126" w:id="108"/>
    <w:p>
      <w:pPr>
        <w:spacing w:after="0"/>
        <w:ind w:left="0"/>
        <w:jc w:val="left"/>
      </w:pPr>
      <w:r>
        <w:rPr>
          <w:rFonts w:ascii="Times New Roman"/>
          <w:b/>
          <w:i w:val="false"/>
          <w:color w:val="000000"/>
        </w:rPr>
        <w:t xml:space="preserve"> Схема функционального взаимодействия с Государственной корпорацией</w:t>
      </w:r>
    </w:p>
    <w:bookmarkEnd w:id="108"/>
    <w:bookmarkStart w:name="z127"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025"/>
        <w:gridCol w:w="4758"/>
      </w:tblGrid>
      <w:tr>
        <w:trPr>
          <w:trHeight w:val="30" w:hRule="atLeast"/>
        </w:trPr>
        <w:tc>
          <w:tcPr>
            <w:tcW w:w="80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tc>
      </w:tr>
    </w:tbl>
    <w:bookmarkStart w:name="z129" w:id="110"/>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10"/>
    <w:bookmarkStart w:name="z130"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12"/>
    <w:p>
      <w:pPr>
        <w:spacing w:after="0"/>
        <w:ind w:left="0"/>
        <w:jc w:val="left"/>
      </w:pPr>
      <w:r>
        <w:rPr>
          <w:rFonts w:ascii="Times New Roman"/>
          <w:b/>
          <w:i w:val="false"/>
          <w:color w:val="000000"/>
        </w:rPr>
        <w:t xml:space="preserve"> Условные обозначения:</w:t>
      </w:r>
    </w:p>
    <w:bookmarkEnd w:id="112"/>
    <w:bookmarkStart w:name="z13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563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3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19 сентября 2016 года № 277</w:t>
            </w:r>
          </w:p>
        </w:tc>
      </w:tr>
    </w:tbl>
    <w:bookmarkStart w:name="z134" w:id="1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1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акимата Жамбылской области от 15.02.2019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 по всему тексту слова "настоящего стандарта государственной услуги" заменены словами "стандарта государственной услуги" постановлением акимата Жамбылской области от 15.02.2019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Start w:name="z136" w:id="115"/>
    <w:p>
      <w:pPr>
        <w:spacing w:after="0"/>
        <w:ind w:left="0"/>
        <w:jc w:val="left"/>
      </w:pPr>
      <w:r>
        <w:rPr>
          <w:rFonts w:ascii="Times New Roman"/>
          <w:b/>
          <w:i w:val="false"/>
          <w:color w:val="000000"/>
        </w:rPr>
        <w:t xml:space="preserve"> 1. Общие положения</w:t>
      </w:r>
    </w:p>
    <w:bookmarkEnd w:id="115"/>
    <w:bookmarkStart w:name="z137" w:id="116"/>
    <w:p>
      <w:pPr>
        <w:spacing w:after="0"/>
        <w:ind w:left="0"/>
        <w:jc w:val="both"/>
      </w:pPr>
      <w:r>
        <w:rPr>
          <w:rFonts w:ascii="Times New Roman"/>
          <w:b w:val="false"/>
          <w:i w:val="false"/>
          <w:color w:val="000000"/>
          <w:sz w:val="28"/>
        </w:rPr>
        <w:t xml:space="preserve">
      1. Настоящий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утвержденного приказом Министра культуры и спорта Республики Казахстан </w:t>
      </w:r>
      <w:r>
        <w:rPr>
          <w:rFonts w:ascii="Times New Roman"/>
          <w:b w:val="false"/>
          <w:i w:val="false"/>
          <w:color w:val="000000"/>
          <w:sz w:val="28"/>
        </w:rPr>
        <w:t>№139</w:t>
      </w:r>
      <w:r>
        <w:rPr>
          <w:rFonts w:ascii="Times New Roman"/>
          <w:b w:val="false"/>
          <w:i w:val="false"/>
          <w:color w:val="000000"/>
          <w:sz w:val="28"/>
        </w:rPr>
        <w:t xml:space="preserve"> от 17 апреля 2015 года "Об утверждении стандартов государственных услуг в сфере физической культуры и спорта" (далее - стандарт).</w:t>
      </w:r>
    </w:p>
    <w:bookmarkEnd w:id="116"/>
    <w:bookmarkStart w:name="z138" w:id="117"/>
    <w:p>
      <w:pPr>
        <w:spacing w:after="0"/>
        <w:ind w:left="0"/>
        <w:jc w:val="both"/>
      </w:pPr>
      <w:r>
        <w:rPr>
          <w:rFonts w:ascii="Times New Roman"/>
          <w:b w:val="false"/>
          <w:i w:val="false"/>
          <w:color w:val="000000"/>
          <w:sz w:val="28"/>
        </w:rPr>
        <w:t xml:space="preserve">
      2.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государственная услуга) оказывается отделами физической культуры и спорта акимата города Тараз и акиматов районов Жамбылской области (далее – услугодатель). </w:t>
      </w:r>
    </w:p>
    <w:bookmarkEnd w:id="117"/>
    <w:bookmarkStart w:name="z139" w:id="11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118"/>
    <w:bookmarkStart w:name="z140" w:id="119"/>
    <w:p>
      <w:pPr>
        <w:spacing w:after="0"/>
        <w:ind w:left="0"/>
        <w:jc w:val="both"/>
      </w:pPr>
      <w:r>
        <w:rPr>
          <w:rFonts w:ascii="Times New Roman"/>
          <w:b w:val="false"/>
          <w:i w:val="false"/>
          <w:color w:val="000000"/>
          <w:sz w:val="28"/>
        </w:rPr>
        <w:t>
      3. Форма оказания государственной услуги: бумажная.</w:t>
      </w:r>
    </w:p>
    <w:bookmarkEnd w:id="119"/>
    <w:bookmarkStart w:name="z141" w:id="1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 приказом Председателя Агентства Республики Казахстан по делам спорта и физической культуры от 29 июля 2014 года </w:t>
      </w:r>
      <w:r>
        <w:rPr>
          <w:rFonts w:ascii="Times New Roman"/>
          <w:b w:val="false"/>
          <w:i w:val="false"/>
          <w:color w:val="000000"/>
          <w:sz w:val="28"/>
        </w:rPr>
        <w:t>№ 300</w:t>
      </w:r>
      <w:r>
        <w:rPr>
          <w:rFonts w:ascii="Times New Roman"/>
          <w:b w:val="false"/>
          <w:i w:val="false"/>
          <w:color w:val="000000"/>
          <w:sz w:val="28"/>
        </w:rPr>
        <w:t xml:space="preserve">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w:t>
      </w:r>
      <w:r>
        <w:rPr>
          <w:rFonts w:ascii="Times New Roman"/>
          <w:b w:val="false"/>
          <w:i w:val="false"/>
          <w:color w:val="000000"/>
          <w:sz w:val="28"/>
        </w:rPr>
        <w:t>№ 9675</w:t>
      </w:r>
      <w:r>
        <w:rPr>
          <w:rFonts w:ascii="Times New Roman"/>
          <w:b w:val="false"/>
          <w:i w:val="false"/>
          <w:color w:val="000000"/>
          <w:sz w:val="28"/>
        </w:rPr>
        <w:t>,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9-1 стандарта.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1"/>
    <w:bookmarkStart w:name="z144" w:id="122"/>
    <w:p>
      <w:pPr>
        <w:spacing w:after="0"/>
        <w:ind w:left="0"/>
        <w:jc w:val="both"/>
      </w:pPr>
      <w:r>
        <w:rPr>
          <w:rFonts w:ascii="Times New Roman"/>
          <w:b w:val="false"/>
          <w:i w:val="false"/>
          <w:color w:val="000000"/>
          <w:sz w:val="28"/>
        </w:rPr>
        <w:t>
      5. Основанием для начала процедуры по оказанию государственной услуги является наличие заявления физического лица (далее –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 предусмотренных пунктом 9 Стандарта.</w:t>
      </w:r>
    </w:p>
    <w:bookmarkEnd w:id="122"/>
    <w:bookmarkStart w:name="z145" w:id="123"/>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их выполнения:</w:t>
      </w:r>
    </w:p>
    <w:bookmarkEnd w:id="123"/>
    <w:bookmarkStart w:name="z146" w:id="124"/>
    <w:p>
      <w:pPr>
        <w:spacing w:after="0"/>
        <w:ind w:left="0"/>
        <w:jc w:val="both"/>
      </w:pPr>
      <w:r>
        <w:rPr>
          <w:rFonts w:ascii="Times New Roman"/>
          <w:b w:val="false"/>
          <w:i w:val="false"/>
          <w:color w:val="000000"/>
          <w:sz w:val="28"/>
        </w:rPr>
        <w:t>
      1) регистрация сотрудником канцелярии услугодателя заявления услугополучателя и направление на рассмотрение руководителю отдела физической культуры и спорта акимата города Тараз и акиматов районов Жамбылской (далее – руководитель услугодателя) в день поступления пакета документов услугополучателя на бумажном носителе;</w:t>
      </w:r>
    </w:p>
    <w:bookmarkEnd w:id="124"/>
    <w:bookmarkStart w:name="z147" w:id="125"/>
    <w:p>
      <w:pPr>
        <w:spacing w:after="0"/>
        <w:ind w:left="0"/>
        <w:jc w:val="both"/>
      </w:pPr>
      <w:r>
        <w:rPr>
          <w:rFonts w:ascii="Times New Roman"/>
          <w:b w:val="false"/>
          <w:i w:val="false"/>
          <w:color w:val="000000"/>
          <w:sz w:val="28"/>
        </w:rPr>
        <w:t>
      2) рассмотрение в течение 1 (одного) календарного дня руководителем услугодателя заявления и приложенных к нему документов и направление их ответственному исполнителю;</w:t>
      </w:r>
    </w:p>
    <w:bookmarkEnd w:id="125"/>
    <w:bookmarkStart w:name="z148" w:id="126"/>
    <w:p>
      <w:pPr>
        <w:spacing w:after="0"/>
        <w:ind w:left="0"/>
        <w:jc w:val="both"/>
      </w:pPr>
      <w:r>
        <w:rPr>
          <w:rFonts w:ascii="Times New Roman"/>
          <w:b w:val="false"/>
          <w:i w:val="false"/>
          <w:color w:val="000000"/>
          <w:sz w:val="28"/>
        </w:rPr>
        <w:t>
      3) осуществление в течение 9 (девяти) календарных дней ответственным исполнителем подготовки и формирования пакета документов услугополучателя к заседанию районной (городской) комиссии по присвоению спортивных разрядов и категорий (далее - комиссия);</w:t>
      </w:r>
    </w:p>
    <w:bookmarkEnd w:id="126"/>
    <w:bookmarkStart w:name="z149" w:id="127"/>
    <w:p>
      <w:pPr>
        <w:spacing w:after="0"/>
        <w:ind w:left="0"/>
        <w:jc w:val="both"/>
      </w:pPr>
      <w:r>
        <w:rPr>
          <w:rFonts w:ascii="Times New Roman"/>
          <w:b w:val="false"/>
          <w:i w:val="false"/>
          <w:color w:val="000000"/>
          <w:sz w:val="28"/>
        </w:rPr>
        <w:t>
      4) рассмотрение комиссией документов, приложенных к заявлению услугополучателя и утверждение протокола заседания комиссии по итогам рассмотрения заявления услугополучателя в течение 1 (одного) календарного дня;</w:t>
      </w:r>
    </w:p>
    <w:bookmarkEnd w:id="127"/>
    <w:bookmarkStart w:name="z150" w:id="128"/>
    <w:p>
      <w:pPr>
        <w:spacing w:after="0"/>
        <w:ind w:left="0"/>
        <w:jc w:val="both"/>
      </w:pPr>
      <w:r>
        <w:rPr>
          <w:rFonts w:ascii="Times New Roman"/>
          <w:b w:val="false"/>
          <w:i w:val="false"/>
          <w:color w:val="000000"/>
          <w:sz w:val="28"/>
        </w:rPr>
        <w:t xml:space="preserve">
      5) по результатам заседания комиссии подготовка, подписание приказа о присвоении спортивного разряда и категорий или мотивированного ответа об отказе в оказании государственной услуги в случаях и по основаниям, предусмотренным пунктом 9-1 стандарта государственной услуги в течение 2 (двух) календарных дней; </w:t>
      </w:r>
    </w:p>
    <w:bookmarkEnd w:id="128"/>
    <w:bookmarkStart w:name="z151" w:id="129"/>
    <w:p>
      <w:pPr>
        <w:spacing w:after="0"/>
        <w:ind w:left="0"/>
        <w:jc w:val="both"/>
      </w:pPr>
      <w:r>
        <w:rPr>
          <w:rFonts w:ascii="Times New Roman"/>
          <w:b w:val="false"/>
          <w:i w:val="false"/>
          <w:color w:val="000000"/>
          <w:sz w:val="28"/>
        </w:rPr>
        <w:t>
      6) осуществление ответственным исполнителем услугодателя в течение 1 (одного) календарного дня регистрации приказа о присвоении спортивного разряда, квалификационной категории, либо мотивированного ответа об отказе в оказании государственной услуги в случаях и по основаниям, предусмотренным пунктом 9-1 стандарта государственной услуги, в течение 5 (пяти) календарных дней посредством типографии изготовления удостоверения о присвоении спортивного разряда, удостоверения о присвоении квалификационной категории;</w:t>
      </w:r>
    </w:p>
    <w:bookmarkEnd w:id="129"/>
    <w:bookmarkStart w:name="z152" w:id="130"/>
    <w:p>
      <w:pPr>
        <w:spacing w:after="0"/>
        <w:ind w:left="0"/>
        <w:jc w:val="both"/>
      </w:pPr>
      <w:r>
        <w:rPr>
          <w:rFonts w:ascii="Times New Roman"/>
          <w:b w:val="false"/>
          <w:i w:val="false"/>
          <w:color w:val="000000"/>
          <w:sz w:val="28"/>
        </w:rPr>
        <w:t>
      7) передача в течение 1 (одного) календарного дня ответственным исполнителем услугодателя результата государственной услуги представителю курьерской службы Государственной корпорации или отправка посредством почтовой связи.</w:t>
      </w:r>
    </w:p>
    <w:bookmarkEnd w:id="130"/>
    <w:bookmarkStart w:name="z153" w:id="131"/>
    <w:p>
      <w:pPr>
        <w:spacing w:after="0"/>
        <w:ind w:left="0"/>
        <w:jc w:val="both"/>
      </w:pPr>
      <w:r>
        <w:rPr>
          <w:rFonts w:ascii="Times New Roman"/>
          <w:b w:val="false"/>
          <w:i w:val="false"/>
          <w:color w:val="000000"/>
          <w:sz w:val="28"/>
        </w:rPr>
        <w:t>
      7. Результаты процедуры (действия) по оказанию государственной услуги, который служит основанием для начала выполнения следующей процедуры (действия):</w:t>
      </w:r>
    </w:p>
    <w:bookmarkEnd w:id="131"/>
    <w:bookmarkStart w:name="z154" w:id="132"/>
    <w:p>
      <w:pPr>
        <w:spacing w:after="0"/>
        <w:ind w:left="0"/>
        <w:jc w:val="both"/>
      </w:pPr>
      <w:r>
        <w:rPr>
          <w:rFonts w:ascii="Times New Roman"/>
          <w:b w:val="false"/>
          <w:i w:val="false"/>
          <w:color w:val="000000"/>
          <w:sz w:val="28"/>
        </w:rPr>
        <w:t>
      1) зарегистрированный запрос с входящим номером;</w:t>
      </w:r>
    </w:p>
    <w:bookmarkEnd w:id="132"/>
    <w:bookmarkStart w:name="z155" w:id="133"/>
    <w:p>
      <w:pPr>
        <w:spacing w:after="0"/>
        <w:ind w:left="0"/>
        <w:jc w:val="both"/>
      </w:pPr>
      <w:r>
        <w:rPr>
          <w:rFonts w:ascii="Times New Roman"/>
          <w:b w:val="false"/>
          <w:i w:val="false"/>
          <w:color w:val="000000"/>
          <w:sz w:val="28"/>
        </w:rPr>
        <w:t>
      2) полнота представленных документов;</w:t>
      </w:r>
    </w:p>
    <w:bookmarkEnd w:id="133"/>
    <w:bookmarkStart w:name="z156" w:id="134"/>
    <w:p>
      <w:pPr>
        <w:spacing w:after="0"/>
        <w:ind w:left="0"/>
        <w:jc w:val="both"/>
      </w:pPr>
      <w:r>
        <w:rPr>
          <w:rFonts w:ascii="Times New Roman"/>
          <w:b w:val="false"/>
          <w:i w:val="false"/>
          <w:color w:val="000000"/>
          <w:sz w:val="28"/>
        </w:rPr>
        <w:t>
      3) решения по результатам рассмотрения документов комиссией;</w:t>
      </w:r>
    </w:p>
    <w:bookmarkEnd w:id="134"/>
    <w:bookmarkStart w:name="z157" w:id="135"/>
    <w:p>
      <w:pPr>
        <w:spacing w:after="0"/>
        <w:ind w:left="0"/>
        <w:jc w:val="both"/>
      </w:pPr>
      <w:r>
        <w:rPr>
          <w:rFonts w:ascii="Times New Roman"/>
          <w:b w:val="false"/>
          <w:i w:val="false"/>
          <w:color w:val="000000"/>
          <w:sz w:val="28"/>
        </w:rPr>
        <w:t>
      4) подписание руководителем услугодателя решения по присвоению спортивного разряда или категории, либо мотивированного ответа об отказе в оказании государственной услуги в случаях и по основаниям, предусмотренным пунктом 9-1 стандарта государственной услуги;</w:t>
      </w:r>
    </w:p>
    <w:bookmarkEnd w:id="135"/>
    <w:bookmarkStart w:name="z158" w:id="136"/>
    <w:p>
      <w:pPr>
        <w:spacing w:after="0"/>
        <w:ind w:left="0"/>
        <w:jc w:val="both"/>
      </w:pPr>
      <w:r>
        <w:rPr>
          <w:rFonts w:ascii="Times New Roman"/>
          <w:b w:val="false"/>
          <w:i w:val="false"/>
          <w:color w:val="000000"/>
          <w:sz w:val="28"/>
        </w:rPr>
        <w:t>
      5) направление результата оказания государственной услуги на бумажном носителе.</w:t>
      </w:r>
    </w:p>
    <w:bookmarkEnd w:id="136"/>
    <w:bookmarkStart w:name="z159" w:id="13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37"/>
    <w:bookmarkStart w:name="z160" w:id="138"/>
    <w:p>
      <w:pPr>
        <w:spacing w:after="0"/>
        <w:ind w:left="0"/>
        <w:jc w:val="both"/>
      </w:pPr>
      <w:r>
        <w:rPr>
          <w:rFonts w:ascii="Times New Roman"/>
          <w:b w:val="false"/>
          <w:i w:val="false"/>
          <w:color w:val="000000"/>
          <w:sz w:val="28"/>
        </w:rPr>
        <w:t>
      8. Структурные подразделения и работники услугодателя, которые участвуют в процессе оказания государственной услуги:</w:t>
      </w:r>
    </w:p>
    <w:bookmarkEnd w:id="138"/>
    <w:bookmarkStart w:name="z161" w:id="139"/>
    <w:p>
      <w:pPr>
        <w:spacing w:after="0"/>
        <w:ind w:left="0"/>
        <w:jc w:val="both"/>
      </w:pPr>
      <w:r>
        <w:rPr>
          <w:rFonts w:ascii="Times New Roman"/>
          <w:b w:val="false"/>
          <w:i w:val="false"/>
          <w:color w:val="000000"/>
          <w:sz w:val="28"/>
        </w:rPr>
        <w:t>
      1) канцелярия услугодателя;</w:t>
      </w:r>
    </w:p>
    <w:bookmarkEnd w:id="139"/>
    <w:bookmarkStart w:name="z162" w:id="140"/>
    <w:p>
      <w:pPr>
        <w:spacing w:after="0"/>
        <w:ind w:left="0"/>
        <w:jc w:val="both"/>
      </w:pPr>
      <w:r>
        <w:rPr>
          <w:rFonts w:ascii="Times New Roman"/>
          <w:b w:val="false"/>
          <w:i w:val="false"/>
          <w:color w:val="000000"/>
          <w:sz w:val="28"/>
        </w:rPr>
        <w:t>
      2) руководитель услугодателя;</w:t>
      </w:r>
    </w:p>
    <w:bookmarkEnd w:id="140"/>
    <w:bookmarkStart w:name="z163" w:id="141"/>
    <w:p>
      <w:pPr>
        <w:spacing w:after="0"/>
        <w:ind w:left="0"/>
        <w:jc w:val="both"/>
      </w:pPr>
      <w:r>
        <w:rPr>
          <w:rFonts w:ascii="Times New Roman"/>
          <w:b w:val="false"/>
          <w:i w:val="false"/>
          <w:color w:val="000000"/>
          <w:sz w:val="28"/>
        </w:rPr>
        <w:t xml:space="preserve">
      3) ответственный исполнитель; </w:t>
      </w:r>
    </w:p>
    <w:bookmarkEnd w:id="141"/>
    <w:bookmarkStart w:name="z164" w:id="142"/>
    <w:p>
      <w:pPr>
        <w:spacing w:after="0"/>
        <w:ind w:left="0"/>
        <w:jc w:val="both"/>
      </w:pPr>
      <w:r>
        <w:rPr>
          <w:rFonts w:ascii="Times New Roman"/>
          <w:b w:val="false"/>
          <w:i w:val="false"/>
          <w:color w:val="000000"/>
          <w:sz w:val="28"/>
        </w:rPr>
        <w:t>
      4) районная (городская) комиссия по присвоению спортивных разрядов и категорий.</w:t>
      </w:r>
    </w:p>
    <w:bookmarkEnd w:id="142"/>
    <w:bookmarkStart w:name="z165" w:id="143"/>
    <w:p>
      <w:pPr>
        <w:spacing w:after="0"/>
        <w:ind w:left="0"/>
        <w:jc w:val="both"/>
      </w:pPr>
      <w:r>
        <w:rPr>
          <w:rFonts w:ascii="Times New Roman"/>
          <w:b w:val="false"/>
          <w:i w:val="false"/>
          <w:color w:val="000000"/>
          <w:sz w:val="28"/>
        </w:rPr>
        <w:t xml:space="preserve">
      9. Описание последовательности действий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143"/>
    <w:bookmarkStart w:name="z166" w:id="144"/>
    <w:p>
      <w:pPr>
        <w:spacing w:after="0"/>
        <w:ind w:left="0"/>
        <w:jc w:val="left"/>
      </w:pPr>
      <w:r>
        <w:rPr>
          <w:rFonts w:ascii="Times New Roman"/>
          <w:b/>
          <w:i w:val="false"/>
          <w:color w:val="000000"/>
        </w:rPr>
        <w:t xml:space="preserve"> 4. Описание порядка взаимодействия с Государственной корпорацией, а также порядка использования информационных систем в процессе оказания государственной услуги</w:t>
      </w:r>
    </w:p>
    <w:bookmarkEnd w:id="144"/>
    <w:bookmarkStart w:name="z167" w:id="145"/>
    <w:p>
      <w:pPr>
        <w:spacing w:after="0"/>
        <w:ind w:left="0"/>
        <w:jc w:val="both"/>
      </w:pPr>
      <w:r>
        <w:rPr>
          <w:rFonts w:ascii="Times New Roman"/>
          <w:b w:val="false"/>
          <w:i w:val="false"/>
          <w:color w:val="000000"/>
          <w:sz w:val="28"/>
        </w:rPr>
        <w:t xml:space="preserve">
      10. Описание порядка обращения в Государственную корпорацию и (или) к иным услугодателям, длительность обработки запроса услугополучателя, схема функционального взаимодействия с Государственной корпорацией прилагается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p>
    <w:bookmarkEnd w:id="145"/>
    <w:bookmarkStart w:name="z169" w:id="146"/>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www.egov.kz.</w:t>
      </w:r>
    </w:p>
    <w:bookmarkEnd w:id="146"/>
    <w:p>
      <w:pPr>
        <w:spacing w:after="0"/>
        <w:ind w:left="0"/>
        <w:jc w:val="both"/>
      </w:pPr>
      <w:r>
        <w:rPr>
          <w:rFonts w:ascii="Times New Roman"/>
          <w:b w:val="false"/>
          <w:i w:val="false"/>
          <w:color w:val="000000"/>
          <w:sz w:val="28"/>
        </w:rPr>
        <w:t>
      Прием в Государственной корпорации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p>
    <w:bookmarkStart w:name="z170" w:id="147"/>
    <w:p>
      <w:pPr>
        <w:spacing w:after="0"/>
        <w:ind w:left="0"/>
        <w:jc w:val="both"/>
      </w:pPr>
      <w:r>
        <w:rPr>
          <w:rFonts w:ascii="Times New Roman"/>
          <w:b w:val="false"/>
          <w:i w:val="false"/>
          <w:color w:val="000000"/>
          <w:sz w:val="28"/>
        </w:rPr>
        <w:t>
      Подтверждением принятия заявления является опись, копия которой вручается услугополучателю с отметкой о дате приема документов указанным органом и датой планируемой выдачи результата.</w:t>
      </w:r>
    </w:p>
    <w:bookmarkEnd w:id="147"/>
    <w:bookmarkStart w:name="z171" w:id="148"/>
    <w:p>
      <w:pPr>
        <w:spacing w:after="0"/>
        <w:ind w:left="0"/>
        <w:jc w:val="both"/>
      </w:pPr>
      <w:r>
        <w:rPr>
          <w:rFonts w:ascii="Times New Roman"/>
          <w:b w:val="false"/>
          <w:i w:val="false"/>
          <w:color w:val="000000"/>
          <w:sz w:val="28"/>
        </w:rPr>
        <w:t>
      Длительность обработки запроса услугополучателя в Государственной корпорации – 15 минут.</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72" w:id="149"/>
    <w:p>
      <w:pPr>
        <w:spacing w:after="0"/>
        <w:ind w:left="0"/>
        <w:jc w:val="both"/>
      </w:pPr>
      <w:r>
        <w:rPr>
          <w:rFonts w:ascii="Times New Roman"/>
          <w:b w:val="false"/>
          <w:i w:val="false"/>
          <w:color w:val="000000"/>
          <w:sz w:val="28"/>
        </w:rPr>
        <w:t>
      11.Описание процесса получения результата оказания государственной услуги через Государственную корпорацию, его длительность:</w:t>
      </w:r>
    </w:p>
    <w:bookmarkEnd w:id="149"/>
    <w:bookmarkStart w:name="z173" w:id="150"/>
    <w:p>
      <w:pPr>
        <w:spacing w:after="0"/>
        <w:ind w:left="0"/>
        <w:jc w:val="both"/>
      </w:pPr>
      <w:r>
        <w:rPr>
          <w:rFonts w:ascii="Times New Roman"/>
          <w:b w:val="false"/>
          <w:i w:val="false"/>
          <w:color w:val="000000"/>
          <w:sz w:val="28"/>
        </w:rPr>
        <w:t>
      1) для получения результата оказания государственной услуги услугополучатель с описью документов, которая была ему вручена при подаче заявления обращается в Государственную корпорацию;</w:t>
      </w:r>
    </w:p>
    <w:bookmarkEnd w:id="150"/>
    <w:bookmarkStart w:name="z174" w:id="151"/>
    <w:p>
      <w:pPr>
        <w:spacing w:after="0"/>
        <w:ind w:left="0"/>
        <w:jc w:val="both"/>
      </w:pPr>
      <w:r>
        <w:rPr>
          <w:rFonts w:ascii="Times New Roman"/>
          <w:b w:val="false"/>
          <w:i w:val="false"/>
          <w:color w:val="000000"/>
          <w:sz w:val="28"/>
        </w:rPr>
        <w:t>
      2) длительность выдачи результата оказания государственной услуги – 15 минут.</w:t>
      </w:r>
    </w:p>
    <w:bookmarkEnd w:id="151"/>
    <w:bookmarkStart w:name="z175" w:id="152"/>
    <w:p>
      <w:pPr>
        <w:spacing w:after="0"/>
        <w:ind w:left="0"/>
        <w:jc w:val="both"/>
      </w:pPr>
      <w:r>
        <w:rPr>
          <w:rFonts w:ascii="Times New Roman"/>
          <w:b w:val="false"/>
          <w:i w:val="false"/>
          <w:color w:val="000000"/>
          <w:sz w:val="28"/>
        </w:rPr>
        <w:t>
      12. Пошаговые действия и решения через Государственную корпорацию:</w:t>
      </w:r>
    </w:p>
    <w:bookmarkEnd w:id="152"/>
    <w:bookmarkStart w:name="z176" w:id="153"/>
    <w:p>
      <w:pPr>
        <w:spacing w:after="0"/>
        <w:ind w:left="0"/>
        <w:jc w:val="both"/>
      </w:pPr>
      <w:r>
        <w:rPr>
          <w:rFonts w:ascii="Times New Roman"/>
          <w:b w:val="false"/>
          <w:i w:val="false"/>
          <w:color w:val="000000"/>
          <w:sz w:val="28"/>
        </w:rPr>
        <w:t>
      1) услугополучатель подает заявление в Государственную корпорацию;</w:t>
      </w:r>
    </w:p>
    <w:bookmarkEnd w:id="153"/>
    <w:bookmarkStart w:name="z177" w:id="154"/>
    <w:p>
      <w:pPr>
        <w:spacing w:after="0"/>
        <w:ind w:left="0"/>
        <w:jc w:val="both"/>
      </w:pPr>
      <w:r>
        <w:rPr>
          <w:rFonts w:ascii="Times New Roman"/>
          <w:b w:val="false"/>
          <w:i w:val="false"/>
          <w:color w:val="000000"/>
          <w:sz w:val="28"/>
        </w:rPr>
        <w:t>
      2) сотрудник Государственной корпорации осуществляет идентификацию личности услугополучателя либо его представителя по доверенности и проверяет полноту пакета документов, согласно перечню документов, предусмотренному стандартом государственной услуги, проводит регистрацию заявления.</w:t>
      </w:r>
    </w:p>
    <w:bookmarkEnd w:id="154"/>
    <w:bookmarkStart w:name="z178" w:id="15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стандарта государственной услуги, и (или) документов с истекшим сроком действия, услугополучателю отказывают в приеме заявления;</w:t>
      </w:r>
    </w:p>
    <w:bookmarkEnd w:id="155"/>
    <w:bookmarkStart w:name="z179" w:id="156"/>
    <w:p>
      <w:pPr>
        <w:spacing w:after="0"/>
        <w:ind w:left="0"/>
        <w:jc w:val="both"/>
      </w:pPr>
      <w:r>
        <w:rPr>
          <w:rFonts w:ascii="Times New Roman"/>
          <w:b w:val="false"/>
          <w:i w:val="false"/>
          <w:color w:val="000000"/>
          <w:sz w:val="28"/>
        </w:rPr>
        <w:t>
      3) инспектор накопительного отдела Государственной корпорации передает документы услугодателю по почте, либо курьерской службой;</w:t>
      </w:r>
    </w:p>
    <w:bookmarkEnd w:id="156"/>
    <w:bookmarkStart w:name="z180" w:id="157"/>
    <w:p>
      <w:pPr>
        <w:spacing w:after="0"/>
        <w:ind w:left="0"/>
        <w:jc w:val="both"/>
      </w:pPr>
      <w:r>
        <w:rPr>
          <w:rFonts w:ascii="Times New Roman"/>
          <w:b w:val="false"/>
          <w:i w:val="false"/>
          <w:color w:val="000000"/>
          <w:sz w:val="28"/>
        </w:rPr>
        <w:t>
      4) услугодатель проводит процедуру рассмотрения, оформления, присвоения спортивных разрядов, категорий и направляет результат государственной услуги через ответственного исполнителя услугодателя в Государственную корпорацию по почте, либо курьерской службой.</w:t>
      </w:r>
    </w:p>
    <w:bookmarkEnd w:id="157"/>
    <w:bookmarkStart w:name="z181" w:id="158"/>
    <w:p>
      <w:pPr>
        <w:spacing w:after="0"/>
        <w:ind w:left="0"/>
        <w:jc w:val="both"/>
      </w:pPr>
      <w:r>
        <w:rPr>
          <w:rFonts w:ascii="Times New Roman"/>
          <w:b w:val="false"/>
          <w:i w:val="false"/>
          <w:color w:val="000000"/>
          <w:sz w:val="28"/>
        </w:rPr>
        <w:t xml:space="preserve">
      5) Государственная корпорация выдает услугополучателю удостоверение о присвоении спортивного разряда, удостоверение о присвоении квалификационной категории, по формам, утвержденным приказом Председателя Агентства Республики Казахстан по делам спорта и физической культуры от 29 июля 2014 года </w:t>
      </w:r>
      <w:r>
        <w:rPr>
          <w:rFonts w:ascii="Times New Roman"/>
          <w:b w:val="false"/>
          <w:i w:val="false"/>
          <w:color w:val="000000"/>
          <w:sz w:val="28"/>
        </w:rPr>
        <w:t>№ 300</w:t>
      </w:r>
      <w:r>
        <w:rPr>
          <w:rFonts w:ascii="Times New Roman"/>
          <w:b w:val="false"/>
          <w:i w:val="false"/>
          <w:color w:val="000000"/>
          <w:sz w:val="28"/>
        </w:rPr>
        <w:t xml:space="preserve">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w:t>
      </w:r>
      <w:r>
        <w:rPr>
          <w:rFonts w:ascii="Times New Roman"/>
          <w:b w:val="false"/>
          <w:i w:val="false"/>
          <w:color w:val="000000"/>
          <w:sz w:val="28"/>
        </w:rPr>
        <w:t>№ 9675</w:t>
      </w:r>
      <w:r>
        <w:rPr>
          <w:rFonts w:ascii="Times New Roman"/>
          <w:b w:val="false"/>
          <w:i w:val="false"/>
          <w:color w:val="000000"/>
          <w:sz w:val="28"/>
        </w:rPr>
        <w:t>,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9-1 стандарта.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акимата Жамбылской области от 15.02.2019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82" w:id="159"/>
    <w:p>
      <w:pPr>
        <w:spacing w:after="0"/>
        <w:ind w:left="0"/>
        <w:jc w:val="left"/>
      </w:pPr>
      <w:r>
        <w:rPr>
          <w:rFonts w:ascii="Times New Roman"/>
          <w:b/>
          <w:i w:val="false"/>
          <w:color w:val="000000"/>
        </w:rPr>
        <w:t xml:space="preserve"> 5. Заключительные положения</w:t>
      </w:r>
    </w:p>
    <w:bookmarkEnd w:id="159"/>
    <w:bookmarkStart w:name="z183" w:id="160"/>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 – ресурсе услугодателя.</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bl>
    <w:bookmarkStart w:name="z185" w:id="161"/>
    <w:p>
      <w:pPr>
        <w:spacing w:after="0"/>
        <w:ind w:left="0"/>
        <w:jc w:val="left"/>
      </w:pPr>
      <w:r>
        <w:rPr>
          <w:rFonts w:ascii="Times New Roman"/>
          <w:b/>
          <w:i w:val="false"/>
          <w:color w:val="000000"/>
        </w:rPr>
        <w:t xml:space="preserve"> Описание последовательности действий с указанием срока выполнения каждого действия</w:t>
      </w:r>
    </w:p>
    <w:bookmarkEnd w:id="161"/>
    <w:bookmarkStart w:name="z186"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w:t>
            </w:r>
            <w:r>
              <w:br/>
            </w:r>
            <w:r>
              <w:rPr>
                <w:rFonts w:ascii="Times New Roman"/>
                <w:b w:val="false"/>
                <w:i w:val="false"/>
                <w:color w:val="000000"/>
                <w:sz w:val="20"/>
              </w:rPr>
              <w:t>разряда, спортсмен 2</w:t>
            </w:r>
            <w:r>
              <w:br/>
            </w:r>
            <w:r>
              <w:rPr>
                <w:rFonts w:ascii="Times New Roman"/>
                <w:b w:val="false"/>
                <w:i w:val="false"/>
                <w:color w:val="000000"/>
                <w:sz w:val="20"/>
              </w:rPr>
              <w:t>юношеского разряда, спортсмен</w:t>
            </w:r>
            <w:r>
              <w:br/>
            </w:r>
            <w:r>
              <w:rPr>
                <w:rFonts w:ascii="Times New Roman"/>
                <w:b w:val="false"/>
                <w:i w:val="false"/>
                <w:color w:val="000000"/>
                <w:sz w:val="20"/>
              </w:rPr>
              <w:t>3юношеского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методист</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второй категории, методист</w:t>
            </w:r>
            <w:r>
              <w:br/>
            </w:r>
            <w:r>
              <w:rPr>
                <w:rFonts w:ascii="Times New Roman"/>
                <w:b w:val="false"/>
                <w:i w:val="false"/>
                <w:color w:val="000000"/>
                <w:sz w:val="20"/>
              </w:rPr>
              <w:t>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спортивный судья"</w:t>
            </w:r>
          </w:p>
        </w:tc>
      </w:tr>
    </w:tbl>
    <w:bookmarkStart w:name="z188" w:id="163"/>
    <w:p>
      <w:pPr>
        <w:spacing w:after="0"/>
        <w:ind w:left="0"/>
        <w:jc w:val="left"/>
      </w:pPr>
      <w:r>
        <w:rPr>
          <w:rFonts w:ascii="Times New Roman"/>
          <w:b/>
          <w:i w:val="false"/>
          <w:color w:val="000000"/>
        </w:rPr>
        <w:t xml:space="preserve"> Схема функционального взаимодействия с Государственной корпорацией</w:t>
      </w:r>
    </w:p>
    <w:bookmarkEnd w:id="163"/>
    <w:bookmarkStart w:name="z189"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w:t>
            </w:r>
            <w:r>
              <w:br/>
            </w:r>
            <w:r>
              <w:rPr>
                <w:rFonts w:ascii="Times New Roman"/>
                <w:b w:val="false"/>
                <w:i w:val="false"/>
                <w:color w:val="000000"/>
                <w:sz w:val="20"/>
              </w:rPr>
              <w:t>спортсмен 1 юношеского</w:t>
            </w:r>
            <w:r>
              <w:br/>
            </w:r>
            <w:r>
              <w:rPr>
                <w:rFonts w:ascii="Times New Roman"/>
                <w:b w:val="false"/>
                <w:i w:val="false"/>
                <w:color w:val="000000"/>
                <w:sz w:val="20"/>
              </w:rPr>
              <w:t>разряда, спортсмен 2</w:t>
            </w:r>
            <w:r>
              <w:br/>
            </w:r>
            <w:r>
              <w:rPr>
                <w:rFonts w:ascii="Times New Roman"/>
                <w:b w:val="false"/>
                <w:i w:val="false"/>
                <w:color w:val="000000"/>
                <w:sz w:val="20"/>
              </w:rPr>
              <w:t>юношеского разряда, спортсмен</w:t>
            </w:r>
            <w:r>
              <w:br/>
            </w:r>
            <w:r>
              <w:rPr>
                <w:rFonts w:ascii="Times New Roman"/>
                <w:b w:val="false"/>
                <w:i w:val="false"/>
                <w:color w:val="000000"/>
                <w:sz w:val="20"/>
              </w:rPr>
              <w:t>3 юношеского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второй</w:t>
            </w:r>
            <w:r>
              <w:br/>
            </w:r>
            <w:r>
              <w:rPr>
                <w:rFonts w:ascii="Times New Roman"/>
                <w:b w:val="false"/>
                <w:i w:val="false"/>
                <w:color w:val="000000"/>
                <w:sz w:val="20"/>
              </w:rPr>
              <w:t>категории, спортивный судья"</w:t>
            </w:r>
          </w:p>
        </w:tc>
      </w:tr>
    </w:tbl>
    <w:bookmarkStart w:name="z191" w:id="165"/>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65"/>
    <w:bookmarkStart w:name="z192"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67"/>
    <w:p>
      <w:pPr>
        <w:spacing w:after="0"/>
        <w:ind w:left="0"/>
        <w:jc w:val="left"/>
      </w:pPr>
      <w:r>
        <w:rPr>
          <w:rFonts w:ascii="Times New Roman"/>
          <w:b/>
          <w:i w:val="false"/>
          <w:color w:val="000000"/>
        </w:rPr>
        <w:t xml:space="preserve"> Условные обозначения:</w:t>
      </w:r>
    </w:p>
    <w:bookmarkEnd w:id="167"/>
    <w:bookmarkStart w:name="z194"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62103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103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19 сентября 2016 года № 277</w:t>
            </w:r>
          </w:p>
        </w:tc>
      </w:tr>
    </w:tbl>
    <w:bookmarkStart w:name="z196" w:id="16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постановлений акимата Жамбылской области</w:t>
      </w:r>
    </w:p>
    <w:bookmarkEnd w:id="169"/>
    <w:bookmarkStart w:name="z198" w:id="170"/>
    <w:p>
      <w:pPr>
        <w:spacing w:after="0"/>
        <w:ind w:left="0"/>
        <w:jc w:val="both"/>
      </w:pPr>
      <w:r>
        <w:rPr>
          <w:rFonts w:ascii="Times New Roman"/>
          <w:b w:val="false"/>
          <w:i w:val="false"/>
          <w:color w:val="000000"/>
          <w:sz w:val="28"/>
        </w:rPr>
        <w:t xml:space="preserve">
      1. Постановление акимата Жамбылской области от 15 мая 2015 года </w:t>
      </w:r>
      <w:r>
        <w:rPr>
          <w:rFonts w:ascii="Times New Roman"/>
          <w:b w:val="false"/>
          <w:i w:val="false"/>
          <w:color w:val="000000"/>
          <w:sz w:val="28"/>
        </w:rPr>
        <w:t>№ 102</w:t>
      </w:r>
      <w:r>
        <w:rPr>
          <w:rFonts w:ascii="Times New Roman"/>
          <w:b w:val="false"/>
          <w:i w:val="false"/>
          <w:color w:val="000000"/>
          <w:sz w:val="28"/>
        </w:rPr>
        <w:t xml:space="preserve"> "Об утверждении регламентов государственных услуг в сфере физической культуры и спорта" (зарегистрировано в Реестре государственной регистрации нормативных правовых актов </w:t>
      </w:r>
      <w:r>
        <w:rPr>
          <w:rFonts w:ascii="Times New Roman"/>
          <w:b w:val="false"/>
          <w:i w:val="false"/>
          <w:color w:val="000000"/>
          <w:sz w:val="28"/>
        </w:rPr>
        <w:t>№ 2682</w:t>
      </w:r>
      <w:r>
        <w:rPr>
          <w:rFonts w:ascii="Times New Roman"/>
          <w:b w:val="false"/>
          <w:i w:val="false"/>
          <w:color w:val="000000"/>
          <w:sz w:val="28"/>
        </w:rPr>
        <w:t>, опубликовано 25 июня 2015 года в газете "Знамя труда" № 70 (18087);</w:t>
      </w:r>
    </w:p>
    <w:bookmarkEnd w:id="170"/>
    <w:bookmarkStart w:name="z199" w:id="171"/>
    <w:p>
      <w:pPr>
        <w:spacing w:after="0"/>
        <w:ind w:left="0"/>
        <w:jc w:val="both"/>
      </w:pPr>
      <w:r>
        <w:rPr>
          <w:rFonts w:ascii="Times New Roman"/>
          <w:b w:val="false"/>
          <w:i w:val="false"/>
          <w:color w:val="000000"/>
          <w:sz w:val="28"/>
        </w:rPr>
        <w:t xml:space="preserve">
      2. Постановление акимата Жамбылской области от 23 декаября 2015 года </w:t>
      </w:r>
      <w:r>
        <w:rPr>
          <w:rFonts w:ascii="Times New Roman"/>
          <w:b w:val="false"/>
          <w:i w:val="false"/>
          <w:color w:val="000000"/>
          <w:sz w:val="28"/>
        </w:rPr>
        <w:t>№ 313</w:t>
      </w:r>
      <w:r>
        <w:rPr>
          <w:rFonts w:ascii="Times New Roman"/>
          <w:b w:val="false"/>
          <w:i w:val="false"/>
          <w:color w:val="000000"/>
          <w:sz w:val="28"/>
        </w:rPr>
        <w:t xml:space="preserve"> "О внесении изменений в постановление акимата Жамбылской области от 15 мая 2015 года №102 "Об утверждении регламентов государственных услуг в сфере физической культуры и спорта" (зарегистрировано в Реестре государственной регистрации нормативных правовых актов </w:t>
      </w:r>
      <w:r>
        <w:rPr>
          <w:rFonts w:ascii="Times New Roman"/>
          <w:b w:val="false"/>
          <w:i w:val="false"/>
          <w:color w:val="000000"/>
          <w:sz w:val="28"/>
        </w:rPr>
        <w:t>№ 2896</w:t>
      </w:r>
      <w:r>
        <w:rPr>
          <w:rFonts w:ascii="Times New Roman"/>
          <w:b w:val="false"/>
          <w:i w:val="false"/>
          <w:color w:val="000000"/>
          <w:sz w:val="28"/>
        </w:rPr>
        <w:t>, опубликовано 21 января 2016 года в газете "Знамя труда" № 7 (18172);</w:t>
      </w:r>
    </w:p>
    <w:bookmarkEnd w:id="171"/>
    <w:bookmarkStart w:name="z200" w:id="172"/>
    <w:p>
      <w:pPr>
        <w:spacing w:after="0"/>
        <w:ind w:left="0"/>
        <w:jc w:val="both"/>
      </w:pPr>
      <w:r>
        <w:rPr>
          <w:rFonts w:ascii="Times New Roman"/>
          <w:b w:val="false"/>
          <w:i w:val="false"/>
          <w:color w:val="000000"/>
          <w:sz w:val="28"/>
        </w:rPr>
        <w:t xml:space="preserve">
      3. Постановление акимата Жамбылской области от 24 февраля 2016 года </w:t>
      </w:r>
      <w:r>
        <w:rPr>
          <w:rFonts w:ascii="Times New Roman"/>
          <w:b w:val="false"/>
          <w:i w:val="false"/>
          <w:color w:val="000000"/>
          <w:sz w:val="28"/>
        </w:rPr>
        <w:t>№ 60</w:t>
      </w:r>
      <w:r>
        <w:rPr>
          <w:rFonts w:ascii="Times New Roman"/>
          <w:b w:val="false"/>
          <w:i w:val="false"/>
          <w:color w:val="000000"/>
          <w:sz w:val="28"/>
        </w:rPr>
        <w:t xml:space="preserve"> "О внесении изменений в постановление акимата Жамбылской области от 15 мая 2015 года №102 "Об утверждении регламентов государственных услуг в сфере физической культуры и спорта" (зарегистрировано в Реестре государственной регистрации нормативных правовых актов </w:t>
      </w:r>
      <w:r>
        <w:rPr>
          <w:rFonts w:ascii="Times New Roman"/>
          <w:b w:val="false"/>
          <w:i w:val="false"/>
          <w:color w:val="000000"/>
          <w:sz w:val="28"/>
        </w:rPr>
        <w:t>№ 3007</w:t>
      </w:r>
      <w:r>
        <w:rPr>
          <w:rFonts w:ascii="Times New Roman"/>
          <w:b w:val="false"/>
          <w:i w:val="false"/>
          <w:color w:val="000000"/>
          <w:sz w:val="28"/>
        </w:rPr>
        <w:t>, опубликовано 13 апреля 2016 года в информационно-правовой системе "Әділет").</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