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aac5" w14:textId="e34a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аппарата Таразского городского маслихата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26 августа 2016 года № 8-5. Зарегистрировано Департаментом юстиции Жамбылской области 28 сентября 2016 года № 3163. Утратило силу решением маслихата города Тараз Жамбылской области от 24 июня 2020 года № 59-7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Таразского городского маслихата Жамбылской области от 24.06.2020 </w:t>
      </w:r>
      <w:r>
        <w:rPr>
          <w:rFonts w:ascii="Times New Roman"/>
          <w:b w:val="false"/>
          <w:i w:val="false"/>
          <w:color w:val="ff0000"/>
          <w:sz w:val="28"/>
        </w:rPr>
        <w:t>№ 59-7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аппарата Таразского городского маслихата;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служебного удостоверения аппарата Таразского городского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аппарата Таразского городского маслихата.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Таразского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2016 года № 8-5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аппарата Таразского городского маслихата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служебного удостоверения аппарата Таразского городского маслихата (далее – Правила) определяют порядок выдачи служебного удостоверения аппарата Таразского городского маслихата (далее – Аппарат).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выдается за подписью секретаря Таразского городского маслихата государственным служащим аппарата Таразского городского маслихата (далее - сотрудник).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Служебные удостоверения выдаются сотрудникам сроком на два года при назначении на должность, перемещении (переназначении), порче, утрате, по истечении срока действия ранее выданного служебного удостоверения.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 полученное служебное удостоверение сотрудники расписываются в журнале учета выдачи и возврата служебных удостоверений (далее – журнал учета) по форме согласно приложению к настоящим Правилам.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Служебные удостоверения и журнал учета хранятся в сейфе Службы управления персоналом (далее – Служба).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вручении служебного удостоверения государственному служащему, впервые принятому на государственную службу, проводится разъяснение порядка его использования и хранения.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служебного удостоверения ранее выданное служебное удостоверение подлежит возврату в Службу, за исключением случаев утери.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Ежегодно, по состоянию на 10 января, Службой проводится сверка соответствия служебных удостоверений их учетным данным.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контроль за порядком заполнения, оформления, учета, выдачи, хранения и уничтожения служебных удостоверений осуществляет сотрудник Службы.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утраты или порчи служебного удостоверения, его владелец в течение трех рабочих дней извещает в письменной (произвольной) форме Службу.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утраты, порчи служебного удостоверения, а также передачи его другим лицам или использования не по назначению, Служба в течение десяти рабочих дней со дня издания распоряжения о проведении служебного расследования проводит служебное расследование, по результатам которого дисциплинарная комиссия Аппарата рассматривает вопрос о привлечении виновных к дисциплинарной ответственности.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Лицо, утратившее служебное удостоверение, направляет на опубликование в средствах массовой информации объявление о недействительности утраченного служебного удостоверения, о чем информирует Службу. Новое служебное удостоверение взамен утраченного выдается Службой после проведения служебного расследования.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увольнении сотрудник в течение двух рабочих дней со дня издания приказа сдает служебное удостоверение в Службу.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при сдаче служебного удостоверения ставится роспись лица, ответственного за выдачу служебного удостоверения.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Служебные удостоверения, сданные при увольнении, порче либо по истечении срока действия, подлежат уничтожению с составлением соответствующего акта об уничтожении в произвольной форме.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и возврата служебных удостоверений государственных служащих аппарата Таразского городского маслихата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606"/>
        <w:gridCol w:w="1727"/>
        <w:gridCol w:w="606"/>
        <w:gridCol w:w="606"/>
        <w:gridCol w:w="774"/>
        <w:gridCol w:w="5040"/>
        <w:gridCol w:w="1728"/>
        <w:gridCol w:w="607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9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 (назначение, перемещение (переназначение) изменение должности, истечение срока, действия, утеря, порча, увольнение)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служебных удостоверений государственных служащих аппарата Таразского городского маслихата прошнуровывается, пронумеровывается и заверяется подписью сотрудника Службы управления персоналом и печатью государственного учреждения "Аппарат Таразского городского маслихата".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2016 года № 8-5 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аппарата</w:t>
      </w:r>
      <w:r>
        <w:rPr>
          <w:rFonts w:ascii="Times New Roman"/>
          <w:b/>
          <w:i w:val="false"/>
          <w:color w:val="000000"/>
        </w:rPr>
        <w:t xml:space="preserve"> Таразского городского маслихата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экокожи или кожзаменителя высокого качества темно – синего цвета, размером 21 см х 7 см (в развернутом состоянии).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 УДОСТОВЕРЕНИЕ".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"ҚАЗАҚСТАН РЕСПУБЛИКАСЫ ТАРАЗ ҚАЛАЛЫҚ МАСЛИХАТ АППАРАТЫ", "АППАРАТ ТАРАЗСКОГО ГОРОДСКОГО МАСЛИХАТА РЕСПУБЛИКИ КАЗАХСТАН"; под ними, отделяющиеся от текста красной отбивочной полосой, надписи "ҚАЗАҚСТАН РЕСПУБЛИКАСЫ".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стороне: фотография (анфас, цветная) размером 2,5 х 3,5 см, текст на казахском языке, заверенный подписью соответственно Секретаря и гербовой печатью.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стороне: изображение Государственного Герба Республики Казахстан, под гербом надпись лазурного цвета "ҚАЗАҚСТАН" и текст на русском языке. Ниже указывается срок действия удостоверения.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