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a436" w14:textId="b25a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июня 2016 года № 4-8. Зарегистрировано Департаментом юстиции Жамбылской области 15 июля 2016 года № 3128. Утратило силу решением Байзакского районного маслихата Жамбылской области от 21 ноября 2022 года № 34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Ауыл жаңалығы – Сельская новь" от 9 октября 2013 года № 98-99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Байзакскому району утвержденных указанным реш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оциальная помощь предоставляется ежемесячно лицам больным туберкулезом с лекарственно-устойчивыми формами, продолжающим амбулаторное лечение – 12 372 (двенадцать тысяч тристо семьдесят две) тенге, а лицам продолжающим краткосрочное лечение в амбулаторных условиях больным туберкулезом 1 и 2 категории три месяца подряд по 14 000 (четырнадцать тысяч)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