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8bf2" w14:textId="38b8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Жуалынском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21 октября 2016 года № 7-4. Зарегистрировано Департаментом юстиции Жамбылской области 16 ноября 2016 года № 3214. Утратило силу решением Жуалынского районного маслихата Жамбылской области от 28 февраля 2022 года № 20-3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28.02.2022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родителей и иных законных представителей детей с ограниченными возможностями из числа инвалидов по индивидуальному учебному плану ежеквартально в размере шести месячных расчетных показателей.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проводится коммунальным государственным учреждением "Отдел занятости и социальных программ акимата Жуалынского района".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(далее - получатель);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"Возмещение затрат на обучение на дому детей -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приказом Министра здравоохранения и социального развития Репсублики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из учебного заведения, подтверждающую факт обучения ребенка-инвалида на дому, по форме согласно приложению 2 Стандарта.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Жуалынского районного маслихата Жамбылской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73-4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