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8a17" w14:textId="6978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17 сентября 2015 года № 54/01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октября 2016 года № 76/04. Зарегистрировано Департаментом юстиции Карагандинской области 25 ноября 2016 года № 4029. Утратило силу постановлением акимата Карагандинской области от 3 июня 2020 года № 35/01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03.06.2020 № 35/01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июня 2016 года № 270 "О внесении изменений и дополнений в приказ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за № 14028)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сентября 2015 года № 54/01 "Об утверждении регламентов государственных услуг" (зарегистрировано в Реестре государственной регистрации нормативных правовых актов за № 3441, опубликовано в информационно-правовой системе "Әділет" 22 октября 2015 года, в газетах Индустриальная Караганда" № 151-152 (21902-21903), "Орталық Қазақстан" № 175-176 (22060) от 29 октября 2015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лесорубочного и лесного билета" (далее – государственная услуга) оказывается государственными лесовладельцами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лесорубочного и лесного билета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выданных разрешениях вносятся в информационную систему "Государственная база данных "Е-лицензирование".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лесорубочного и лесного билета", утвержденного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(далее – Стандарт) (зарегистрирован в Реестре государственной регистрации нормативных правовых актов № 11662).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1 -специалист канцелярии услугодателя принимает заявление и выдает услугополучателю документ, с отметкой о регистрации с указанием даты и времени приема пакета документов. Длительность выполнения - 30 (тридцать) минут. Результат процедуры (действия) по оказанию государственной услуги является отметка о регистрации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специалист канцелярии услугодателя передает заявление на рассмотрение руководителю услугодателя. Длительность выполнения –1 (один) час. Результат процедуры (действия) по оказанию государственной услуги является передача заявления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руководитель услугодателя определяет ответственного исполнителя, налагает резолюцию для исполнения. Длительность выполнения –4 (четыре) часа. Результат процедуры (действия) по оказанию государственной услуги является наложение резолюции руководителя услугодателя и передача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4 -ответственный исполнитель услугодателя рассматривает заявление и подготавливает проект результата оказания государственной услуги на выдачу лесорубочного и лесного билета либо об отказе в оказании государственной услуги по основаниям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- 2 (два) рабочих дня. Результат процедуры (действия) по оказанию государственной услуги является подготовка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5 - руководитель услугодателя подписывает проект результата оказания государственной услуги. Длительность выполнения –2 (два) часа. Результат процедуры (действия) по оказанию государственной услуги является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6 - специалист канцелярии услугодателя выдает результат оказания государственной услуги - выдача лесорубочного и (или) лесного билета либо письмо об отказе в оказании государственной услуги. Длительность выполнения -30 (тридцать) минут. Результат процедуры (действия) по оказанию государственной услуги является выдача лесорубочного и (или) лесного билета либо письмо об отказе в оказании государственной услуги.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принимает заявление и выдает услугополучателю документ, с отметкой о регистрации с указанием даты и времени приема пакета документов.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2)специалист канцелярии услугодателя передает заявление на рассмотрение руководителю услугодателя. Длительность выполнения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определяет ответственного исполнителя, налагает резолюцию для исполнения. Длительность выполнения - 4 (четыре)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рассматривает заявление и подготавливает проект результата оказания государственной услуги на выдачу лесорубочного и (или) лесного билета либо об отказе в оказании государственной услуги. Длительность выполнения - 2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проект результата оказания государственной услуги. Длительность выполнения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специалист канцелярии услугодателя выдает результат оказания государственной услуги - выдача лесорубочного и (или) лесного билета либо письмо об отказе в оказании государственной услуги.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Государственную корпорацию "Правительство для граждан"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Сведения о выданных разрешениях вносятся в информационную систему "Государственная база данных "Е-лицензирование".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лесорубочного и лесного билета"</w:t>
            </w:r>
          </w:p>
        </w:tc>
      </w:tr>
    </w:tbl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</w:p>
    <w:bookmarkEnd w:id="10"/>
    <w:bookmarkStart w:name="z48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5659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9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1722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</w:p>
        </w:tc>
      </w:tr>
    </w:tbl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</w:t>
      </w:r>
      <w:r>
        <w:br/>
      </w:r>
      <w:r>
        <w:rPr>
          <w:rFonts w:ascii="Times New Roman"/>
          <w:b/>
          <w:i w:val="false"/>
          <w:color w:val="000000"/>
        </w:rPr>
        <w:t>лесопользования на участках государственного лесного фонда"</w:t>
      </w:r>
    </w:p>
    <w:bookmarkEnd w:id="13"/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 оказывается местным исполнительным органом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государственная регистрация договора долгосрочного лесопользования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уведомления о государственной регистрации договора долгосрочного лесопользования на участках государственного лесного фонда, подписанного электронной цифровой подписью (далее – ЭЦП) уполномоченного лица услугодателя, с указанием места и даты для проставления печати на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5"/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подразделении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представления услугополучателем (либо его представителя по доверенности) перечня документов, необходимых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утвержденного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№ 11662)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специалист канцелярии услугодателя принимает заявление и выдает услугополучателю документ, с отметкой о регистрации с указанием даты и времени приема пакета документов и передает на рассмотрение руководителю услугодателя. Длительность выполнения – 30 (тридцать) минут. Результат процедуры (действия) по оказанию государственной услуги являетсяотметка о регистрации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2 – руководитель услугодателя определяет руководителя отдела услугодателя, налагает резолюцию для исполнения. Длительность выполнения – 2 (два) часа. Результат процедуры (действия) по оказанию государственной услуги является наложение резолюции руководителя услугодателя и передача руководителю отдела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руководитель отдела услугодателя определяет ответственного исполнителя отдела услугодателя, налагает резолюцию для исполнения. Длительность выполнения – 3 (три) часа. Результат процедуры (действия) по оказанию государственной услуги является наложение резолюции руководителя отдела услугодателя и передача ответственному исполнителю отдела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– проверка ответственным исполнителем отдела услугодателя представленных услугополучателем документов для государственной регистрации договора долгосрочного лесопользования согласно действующему законодательству либо письмо об отказе в оказании государственной услугипо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направление на подписание руководителю услугодателя. Длительность выполнения – 1 (один) рабочий день. Результат процедуры (действия) по оказанию государственной услуги является зарегистрированный договор долгосрочного лесопользования на участках государственного лесного фонда либо письмо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руководителем услугодателя результата оказания государственной услуги. Длительность выполнения – 2 (два) часа 20 (двадцать) минут. Результат процедуры (действия) по оказанию государственной услуги является подписанный договор долгосрочного лесопользования на участках государственного лесного фонда либо письмо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выдача специалистом канцелярии услугодателя зарегистрированного договора долгосрочного лесопользования на участках государственного лесного фонда либо письмо об отказе в оказании государственной услуги. Длительность выполнения – 10 (десять) минут. Результат процедуры (действия) по оказанию государственной услуги является выдача зарегистрированного договора долгосрочного лесопользования на участках государственного лесного фонда услугополучателю либо письмо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услугодателем с момента сдачи пакета документов услугодателю, а также при обращении на портал - 2 (двух) рабочих дней.</w:t>
      </w:r>
    </w:p>
    <w:bookmarkEnd w:id="17"/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специалист канцелярии услугодателя принимает заявление и выдает услугополучателю документ, с отметкой о регистрации с указанием даты и времени приема пакета документов и передача на рассмотрение руководителю услугодателя.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руководитель услугодателя определяет руководителя отдела услугодателя, налагает соответствующую резолюцию для исполнения. Длительность выполнения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руководитель отдела услугодателя определяет ответственного исполнителя отдела услугодателя, налагает резолюцию для исполнения. Длительность выполнения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–ответственным исполнителем отдела услугодателя проверка представленных услугополучателем документов для государственной регистрации договора долгосрочного лесопользования согласно действующему законодательству либо письмо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направление на подписание руководителю услугодателя.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руководителем услугодателя результата оказания государственной услуги. Длительность выполнения – 2 часа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выдача специалистом канцелярии услугодателя зарегистрированного договора долгосрочного лесопользования на участках государственного лесного фонда услугополучателю либо письмо об отказе в оказании государственной услуги. Длительность выполнения – 10 (десять) минут.</w:t>
      </w:r>
    </w:p>
    <w:bookmarkEnd w:id="19"/>
    <w:bookmarkStart w:name="z8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регистрация электронного документа (запроса услугополучателя) в информационной системе "Государственная база данных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услугополучателя.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 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фонда"</w:t>
            </w:r>
          </w:p>
        </w:tc>
      </w:tr>
    </w:tbl>
    <w:bookmarkStart w:name="z10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"Государственная регистрация договора долгосрочного лесопользования на участках государственного лесного фонда" через портал</w:t>
      </w:r>
    </w:p>
    <w:bookmarkEnd w:id="22"/>
    <w:bookmarkStart w:name="z105" w:id="23"/>
    <w:p>
      <w:pPr>
        <w:spacing w:after="0"/>
        <w:ind w:left="0"/>
        <w:jc w:val="left"/>
      </w:pP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0706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 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фонда"</w:t>
            </w:r>
          </w:p>
        </w:tc>
      </w:tr>
    </w:tbl>
    <w:bookmarkStart w:name="z10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</w:t>
      </w:r>
      <w:r>
        <w:br/>
      </w:r>
      <w:r>
        <w:rPr>
          <w:rFonts w:ascii="Times New Roman"/>
          <w:b/>
          <w:i w:val="false"/>
          <w:color w:val="000000"/>
        </w:rPr>
        <w:t>лесопользования на участках государственного лесного фонда"</w:t>
      </w:r>
    </w:p>
    <w:bookmarkEnd w:id="25"/>
    <w:bookmarkStart w:name="z110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3279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1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651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