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5bcf" w14:textId="e7d5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ХХII сессии Карагандинского областного маслихата от 12 декабря 2013 года № 245 "Об утверждении Правил содержания собак и кошек на территории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Карагандинского областного маслихата от 12 декабря 2016 года № 141. Зарегистрировано Департаментом юстиции Карагандинской области 9 января 2017 года № 4100. Утратило силу решением Карагандинского областного маслихата от 27 февраля 2020 года № 505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Карагандинского областного маслихата от 27.02.2020 № 505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Карагандинского областного маслихата от 12 декабря 2013 года № 245 "Об утверждении Правил содержания собак и кошек на территории Карагандинской области" (зарегистрировано в Реестре государственной регистрации нормативных правовых актов за № 2481, опубликовано 31 декабря 2013 года в газетах "Индустриальная Караганда" № 188 (21521) и "Орталық Қазақстан" № 229-230 (21634))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собак и кошек на территории Карагандинской области, утвержденных указанным решением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5 июля 2014 года,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10 июля 2002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"48. За нарушение настоящих Правил,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