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90c7c" w14:textId="8490c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отдельных категорий граждан города Караганды на 2016 год</w:t>
      </w:r>
    </w:p>
    <w:p>
      <w:pPr>
        <w:spacing w:after="0"/>
        <w:ind w:left="0"/>
        <w:jc w:val="both"/>
      </w:pPr>
      <w:r>
        <w:rPr>
          <w:rFonts w:ascii="Times New Roman"/>
          <w:b w:val="false"/>
          <w:i w:val="false"/>
          <w:color w:val="000000"/>
          <w:sz w:val="28"/>
        </w:rPr>
        <w:t>Постановление акимата города Караганды от 11 ноября 2016 года № 48/02. Зарегистрировано Департаментом юстиции Карагандинской области 2 декабря 2016 года № 4032</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В соответствии c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подпунктом 7) </w:t>
      </w:r>
      <w:r>
        <w:rPr>
          <w:rFonts w:ascii="Times New Roman"/>
          <w:b w:val="false"/>
          <w:i w:val="false"/>
          <w:color w:val="000000"/>
          <w:sz w:val="28"/>
        </w:rPr>
        <w:t>статьи 18</w:t>
      </w:r>
      <w:r>
        <w:rPr>
          <w:rFonts w:ascii="Times New Roman"/>
          <w:b w:val="false"/>
          <w:i w:val="false"/>
          <w:color w:val="000000"/>
          <w:sz w:val="28"/>
        </w:rPr>
        <w:t xml:space="preserve"> Трудового кодекса Республики Казахстана от 23 ноября 2015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подпунктами 7-9)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Казахстана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(зарегистрировано в Реестре государственной регистрации нормативных правовых актов № 13898) акимат города Караганды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1. Установить квоту рабочих мест:</w:t>
      </w:r>
      <w:r>
        <w:br/>
      </w:r>
      <w:r>
        <w:rPr>
          <w:rFonts w:ascii="Times New Roman"/>
          <w:b w:val="false"/>
          <w:i w:val="false"/>
          <w:color w:val="000000"/>
          <w:sz w:val="28"/>
        </w:rPr>
        <w:t>
      </w:t>
      </w:r>
      <w:r>
        <w:rPr>
          <w:rFonts w:ascii="Times New Roman"/>
          <w:b w:val="false"/>
          <w:i w:val="false"/>
          <w:color w:val="000000"/>
          <w:sz w:val="28"/>
        </w:rPr>
        <w:t xml:space="preserve">1) для лиц, состоящих на учете службы пробации уголовно-исполнительной системы в городе Караганде, в размере 1% от общей численности рабочих мест cогласно </w:t>
      </w:r>
      <w:r>
        <w:rPr>
          <w:rFonts w:ascii="Times New Roman"/>
          <w:b w:val="false"/>
          <w:i w:val="false"/>
          <w:color w:val="000000"/>
          <w:sz w:val="28"/>
        </w:rPr>
        <w:t>приложению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2) для лиц, освобожденных из мест лишения свободы, в размере 1% от общей численности рабочих мест cогласно </w:t>
      </w:r>
      <w:r>
        <w:rPr>
          <w:rFonts w:ascii="Times New Roman"/>
          <w:b w:val="false"/>
          <w:i w:val="false"/>
          <w:color w:val="000000"/>
          <w:sz w:val="28"/>
        </w:rPr>
        <w:t>приложению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3) для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размере 1% от общей численности рабочих мест cогласно </w:t>
      </w:r>
      <w:r>
        <w:rPr>
          <w:rFonts w:ascii="Times New Roman"/>
          <w:b w:val="false"/>
          <w:i w:val="false"/>
          <w:color w:val="000000"/>
          <w:sz w:val="28"/>
        </w:rPr>
        <w:t>приложению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 Контроль за исполнением постановления акимата города Караганды "Об установлении квоты рабочих мест для трудоустройства отдельных категорий граждан города Караганды на 2016 год" возложить на заместителя акима города Караганды Любарскую И.Ю.</w:t>
      </w:r>
      <w:r>
        <w:br/>
      </w:r>
      <w:r>
        <w:rPr>
          <w:rFonts w:ascii="Times New Roman"/>
          <w:b w:val="false"/>
          <w:i w:val="false"/>
          <w:color w:val="000000"/>
          <w:sz w:val="28"/>
        </w:rPr>
        <w:t>
      </w:t>
      </w:r>
      <w:r>
        <w:rPr>
          <w:rFonts w:ascii="Times New Roman"/>
          <w:b w:val="false"/>
          <w:i w:val="false"/>
          <w:color w:val="000000"/>
          <w:sz w:val="28"/>
        </w:rPr>
        <w:t>3. Настоящее постановление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 города Караганды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Н.Аубакиров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Караганды</w:t>
            </w:r>
            <w:r>
              <w:br/>
            </w:r>
            <w:r>
              <w:rPr>
                <w:rFonts w:ascii="Times New Roman"/>
                <w:b w:val="false"/>
                <w:i w:val="false"/>
                <w:color w:val="000000"/>
                <w:sz w:val="20"/>
              </w:rPr>
              <w:t>от 11.11.2016 года № 48/02</w:t>
            </w:r>
          </w:p>
        </w:tc>
      </w:tr>
    </w:tbl>
    <w:bookmarkStart w:name="z12" w:id="0"/>
    <w:p>
      <w:pPr>
        <w:spacing w:after="0"/>
        <w:ind w:left="0"/>
        <w:jc w:val="left"/>
      </w:pPr>
      <w:r>
        <w:rPr>
          <w:rFonts w:ascii="Times New Roman"/>
          <w:b/>
          <w:i w:val="false"/>
          <w:color w:val="000000"/>
        </w:rPr>
        <w:t xml:space="preserve"> Перечень организаций города Караганды, для которых устанавливается квота рабочих мест для трудоустройства лиц, состоящих на учете службы пробации уголовно-исполнительной системы</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4856"/>
        <w:gridCol w:w="1217"/>
        <w:gridCol w:w="2653"/>
        <w:gridCol w:w="2537"/>
      </w:tblGrid>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организации</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Списочная численность работников</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Размер квоты ( % ) от списочной численности работников</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Количество рабочих мест для лиц, состоящих на учете службы пробации уголовно-исполнительной системы</w:t>
            </w: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Акционерное общество Иностранное предприятие "Эфес Караганда"</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Товарищество с ограниченной ответственностью "ВestMill"</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Товарищество с ограниченной ответственностью "Алып-2008"</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Филиал "Карагандинское Вагоноремонтное ДЕПО" Товарищества с ограниченной ответственностью "Камкор Вагон"</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Товарищество с ограниченной ответственностью "Корпорация Караганды-Нан"</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предприятие "Благоустройство" акимата города Караганды отдела коммунального хозяйства, пассажирского транспорта и автомобильных дорог города Караганды</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Товарищество с ограниченной ответственностью "Водоканалстрой"</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Производственный кооператив "Аспап"</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предприятие "Управление парками культуры, отдыха и скверами" акимата города Караганды отдела коммунального хозяйства, пассажирского транспорта и автомобильных дорог города Караганды</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Товарищество с ограниченной ответственностью "ГорКомТранс" города Караганды</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казенное предприятие "Шахтер" акимата города Караганды отдела культуры и развития языков города Караганды</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казенное предприятие "Карагандинский государственный зоологический парк" отдела культуры и развития языков города Караганды</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Караганды</w:t>
            </w:r>
            <w:r>
              <w:br/>
            </w:r>
            <w:r>
              <w:rPr>
                <w:rFonts w:ascii="Times New Roman"/>
                <w:b w:val="false"/>
                <w:i w:val="false"/>
                <w:color w:val="000000"/>
                <w:sz w:val="20"/>
              </w:rPr>
              <w:t>от 11.11.2016 года № 48/02</w:t>
            </w:r>
          </w:p>
        </w:tc>
      </w:tr>
    </w:tbl>
    <w:bookmarkStart w:name="z27" w:id="1"/>
    <w:p>
      <w:pPr>
        <w:spacing w:after="0"/>
        <w:ind w:left="0"/>
        <w:jc w:val="left"/>
      </w:pPr>
      <w:r>
        <w:rPr>
          <w:rFonts w:ascii="Times New Roman"/>
          <w:b/>
          <w:i w:val="false"/>
          <w:color w:val="000000"/>
        </w:rPr>
        <w:t xml:space="preserve"> Перечень организаций города Караганды, для которых устанавливается квота рабочих мест для трудоустройства лиц, освобожденных из мест лишения свободы</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0"/>
        <w:gridCol w:w="5104"/>
        <w:gridCol w:w="1279"/>
        <w:gridCol w:w="2789"/>
        <w:gridCol w:w="2038"/>
      </w:tblGrid>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организации</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Списочная численность работников</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Размер квоты ( % ) от списочной численности работников</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Количество рабочих мест для трудоустройства лиц освобожденных из мест лишения свободы</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Акционерное общество Иностранное предприятие "Эфес Караганда"</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Товарищество с ограниченной ответственностью "Алып-2008"</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Филиал "Карагандинское Вагоноремонтное ДЕПО" Товарищества с ограниченной ответственностью "Камкор Вагон"</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Товарищество с ограниченной ответственностью "Строй Декор 777"</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предприятие "Благоустройство" акимата города Караганды Государственное учреждения "Отдел коммунального хозяйства, пассажирского транспорта и автомобильных дорог города Караганды"</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Товарищество с ограниченной ответственностью "Водоканалстрой"</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Производственный кооператив "Аспап"</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предприятие "Управление парками культуры, отдыха и скверами" акимата города Караганды отдела коммунального хозяйства, пассажирского транспорта и автомобильных дорог города Караганды</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Товарищество с ограниченной ответственностью "ГорКомТранс" города Караганды</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казенное предприятие "Шахтер" акимата города Караганды отдела культуры и развития языков города Караганды</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казенное предприятие "Карагандинский государственный зоологический парк" отдела культуры и развития языков города Караганды</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Караганды</w:t>
            </w:r>
            <w:r>
              <w:br/>
            </w:r>
            <w:r>
              <w:rPr>
                <w:rFonts w:ascii="Times New Roman"/>
                <w:b w:val="false"/>
                <w:i w:val="false"/>
                <w:color w:val="000000"/>
                <w:sz w:val="20"/>
              </w:rPr>
              <w:t>от 11.11.2016 года № 48/02</w:t>
            </w:r>
          </w:p>
        </w:tc>
      </w:tr>
    </w:tbl>
    <w:bookmarkStart w:name="z41" w:id="2"/>
    <w:p>
      <w:pPr>
        <w:spacing w:after="0"/>
        <w:ind w:left="0"/>
        <w:jc w:val="left"/>
      </w:pPr>
      <w:r>
        <w:rPr>
          <w:rFonts w:ascii="Times New Roman"/>
          <w:b/>
          <w:i w:val="false"/>
          <w:color w:val="000000"/>
        </w:rPr>
        <w:t xml:space="preserve"> Перечень организаций города Караганды, для которых устанавливается квота рабочих мест для трудоустройства молодежи, потерявших или оставшихся до наступления совершеннолетия без попечения родителей, являющихся выпускниками организаций образования</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5"/>
        <w:gridCol w:w="4580"/>
        <w:gridCol w:w="1298"/>
        <w:gridCol w:w="2189"/>
        <w:gridCol w:w="3378"/>
      </w:tblGrid>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организации</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Списочная численность работников</w:t>
            </w: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Размер квоты ( % ) от списочной численности работников</w:t>
            </w:r>
            <w:r>
              <w:br/>
            </w:r>
            <w:r>
              <w:rPr>
                <w:rFonts w:ascii="Times New Roman"/>
                <w:b w:val="false"/>
                <w:i w:val="false"/>
                <w:color w:val="000000"/>
                <w:sz w:val="20"/>
              </w:rPr>
              <w:t>
</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Количество рабочих мест для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Товарищество с ограниченной ответственностью "Караганды Жылу Сбыт"</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казенное предприятие "Ясли сад № 33 "Алтын Бесик" акимата города Караганды государственное учреждение "Отдел образования города Караганды"</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казенное предприятие "Областная инфекционная больница" Управления здравоохранения Карагандинской области</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w:t>
            </w: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"Основная средняя школа №42" акимата города Караганды государственного учреждения "Отдел образования города Караганды</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Товарищество с ограниченной ответственностью "Караганда-Жарык"</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1530</w:t>
            </w: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Компания "CompHelp" </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Товарищество с ограниченной ответственностью медицинская фирма "Гиппократ"</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w:t>
            </w: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казенное предприятие "Поликлиника №1 города Караганды" Управления здравоохранения Карагандинской области</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предприятие "Управление парками культуры, отдыха и скверами" акимата города Караганды отдела коммунального хозяйства, пассажирского транспорта и автомобильных дорог города Караганды</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w:t>
            </w: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Товарищество с ограниченной ответственностью "ГорКомТранс" города Караганды</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w:t>
            </w: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казенное предприятие "Шахтер" акимата города Караганды отдела культуры и развития языков города Караганды</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казенное предприятие "Карагандинский государственный зоологический парк" отдела культуры и развития языков города Караганды</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w:t>
            </w: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