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661e8" w14:textId="f9661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29 апреля 2016 года № 25. Зарегистрировано Департаментом юстиции Карагандинской области 19 мая 2016 года № 3797. Утратило силу решением Сатпаевского городского маслихата Карагандинской области от 3 февраля 2021 года № 20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Сатпаевского городского маслихата Карагандинской области от 03.02.2021 № 20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Сатпаевский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от 30 июня 2015 года № 355 "Об утверждении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Жезказган" (зарегистрировано в Реестре государственной регистрации нормативных правовых актов за № 3324, опубликовано в газете "Шарайна" от 17 июля 2015 года № 28 (2166) и в информационно-правовой системе "Әділет" 22 июля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Правил оказания социальной помощи, установления размеров и определения перечня отдельных категорий нуждающихся граждан города Сатпаев и поселка Жезказган, утвержденных указанным решением,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некоммерческое акционерное общество "Государственная корпорация "Правительство для граждан";";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Хмилярчук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