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543e1" w14:textId="6b543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нормы образования и накопления коммунальных отходов по городу Сарани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52 сессии Саранского городского маслихата Карагандинской области от 19 февраля 2016 года № 541. Зарегистрировано Департаментом юстиции Карагандинской области 28 марта 2016 года № 3732. Утратило силу решением Саранского городского маслихата Карагандинской области от 21 декабря 2022 года № 189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cилу решением Саранского городского маслихата Карагандинской области от 21.12.2022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19 - 1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образования и накопления коммунальных отходов по городу Сарани согласно приложению.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по истечении десяти календарных дней после дня его первого официального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2016 года № 541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городу Сарани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Саранского городского маслихата Карагандинской области от 15.08.2019 № 433 (вводится в действие по истечении десяти календарных дней после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твердых бытовых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норма, куб.метр на 1 расчетную единицу в год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Благоустроенные домовладения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Неблагоустроенные домовладения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т.д.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 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обслуживания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Автомастерские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лица, организующие массовые мероприятия на территории города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3.39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 м2- метр квадратный, м3- метр кубический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