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d375" w14:textId="29bd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49 сессии Саранского городского маслихата от 23 декабря 2015 года № 512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Саранского городского маслихата Карагандинской области от 16 августа 2016 года № 49. Зарегистрировано Департаментом юстиции Карагандинской области 17 августа 2016 года № 3937.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Саранского городского маслихата от 23 декабря 2015 года № 512 "О городском бюджете на 2016-2018 годы" (зарегистрировано в Реестре государственной регистрации нормативных правовых актов за № 3581, опубликовано в газете "Саран газеті" от 31 декабря 2015 года № 54, в информационно-правовой системе "Әділет" 13 января 2016 года)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512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 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