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3d10" w14:textId="5fe3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Саранского городского маслихата Карагандинской области от 28 сентября 2016 года № 60. Зарегистрировано Департаментом юстиции Карагандинской области 13 октября 2016 года № 3984.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 - правовой системе "Әділет" 16 января 2014 года, опубликовано в газете "Саран газеті" 17 января 2014 года № 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10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11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празднику 30 августа – День Конституции Республики Казахстан – инвалидам 1, 2, 3 группы, детям - инвалидам до 16 лет.".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Абзалиева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