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2d3a" w14:textId="bfd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Саранского городского маслихата от 23 декабря 2015 года № 512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Саранского городского маслихата Карагандинской области от 17 ноября 2016 года № 80. Зарегистрировано Департаментом юстиции Карагандинской области 25 ноября 2016 года № 4028.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Саранского городского маслихата от 23 декабря 2015 года № 512 "О городском бюджете на 2016-2018 годы" (зарегистрировано в Реестре государственной регистрации нормативных правовых актов за № 3581, опубликовано в газете "Саран газеті" от 31 декабря 2015 года № 54, в информационно-правовой системе "Әділет" 13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2016 год, согласно приложению 1,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2 745 969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1 143 723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1 594 814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2 856 190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580 814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580 814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691035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691035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110221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города Сарани на 2016 год в размере 6272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2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