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708" w14:textId="91f1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22 декабря 2015 года № 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Бухар-Жырауского районного маслихата Карагандинской области от 8 ноября 2016 года № 4. Зарегистрировано Департаментом юстиции Карагандинской области 15 ноября 2016 года № 4023. Срок действия решения - до 1 января 2017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22 декабря 2015 года № 5 "О районном бюджете на 2016-2018 годы" (зарегистрировано в Реестре государственной регистрации нормативных правовых актов за № 3587, опубликовано в районной газете "Бұқар жырау жаршысы" № 2 от 16 января 2016 года, в информационно-правовой системе "Әділет"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5 841 794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1 931 058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3 887 938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5 917 690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60 604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86 566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25 962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136 500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136 500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займов – 86 566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81 299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3 490 539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2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4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