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baf0" w14:textId="3b2b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Жанааркинского районного маслихата Карагандинской области от 11 мая 2016 года № 2/20. Зарегистрировано Департаментом юстиции Карагандинской области 25 мая 2016 года № 3822.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газете "Жаңаарқа" от 19 апреля 2014 года № 17 (9611), в информационно-правовой системе "Әділет" 30 мая 2014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