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eba1" w14:textId="b69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11 мая 2016 года № 2/19. Зарегистрировано Департаментом юстиции Карагандинской области 30 мая 2016 года № 3831.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№ 8-12-125, опубликовано в газете "Жаңаарқа" от 7 апреля 2012 года № 16 (9489), в информационно-правовой системе "Әділет" 29 марта 2012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"20. В случае возникновения сомнений в достоверности представленных заявителем документов (сведений) уполномоченный орган имеет право обследовать материально-бытовое положение семьи, обратившейся за назначением жилищной помощи. Акт обследования приобщается в личное дело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представленных документов уполномоченный орган формирует личное дело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сомнения в достоверности информации уполномоченный орган вправе запрашивать в соответствующих органах сведения, необходимые для назначения жилищной помощи.".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